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240"/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Ogłoszenie nr 513899-N-2019 z dnia 2019-02-14 r. 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Szpital Psychiatryczny Samodzielny Publiczny Zakład Opieki Zdrowotnej: Sukcesywne dostawy sprzętu medycznego jednorazowego i wielokrotnego użytku</w:t>
        <w:br/>
        <w:t xml:space="preserve">OGŁOSZENIE O ZAMÓWIENIU - Dostawy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Zamieszczanie ogłoszenia: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Zamieszczanie obowiązkowe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Ogłoszenie dotyczy: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Zamówienia publicznego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Nie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Nazwa projektu lub programu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  <w:br/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Nie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  <w:br/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pl-PL"/>
        </w:rPr>
        <w:t>SEKCJA I: ZAMAWIAJĄCY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Nie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Nie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Nie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 xml:space="preserve">Jeżeli tak, należy wymienić  zamawiających, którzy  wspólnie  przeprowadzają  postępowanie oraz podać adresy ich siedzib, krajowe numery identyfikacyjne oraz osoby do kontaktów wraz z danymi do kontaktów: </w:t>
        <w:br/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Nie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 Europejskiej –  mające  zastosowanie  krajowe  prawo zamówień publicznych: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Informacje dodatkowe: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I. 1) NAZWA I ADRES: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Szpital  Psychiatryczny  Samodzielny  Publiczny  Zakład  Opieki Zdrowotnej,  krajowy numer  identyfikacyjny    79024095600000,    ul. J. Bema  24 , </w:t>
        <w:br/>
        <w:t xml:space="preserve">11-600  Węgorzewo, woj. warmińsko-mazurskie, państwo Polska, tel. 0874272766 </w:t>
        <w:br/>
        <w:t xml:space="preserve"> e-mail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kancelariaa@szpitalpsychiatrycznywegorzewo.pl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, faks 874 272 785. </w:t>
        <w:br/>
        <w:t>Adres strony internetowej (URL): www.</w:t>
      </w:r>
      <w:bookmarkStart w:id="0" w:name="__DdeLink__1104_789283929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szpitalpsychiatrycznywegorzewo.pl</w:t>
      </w:r>
      <w:bookmarkEnd w:id="0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  <w:br/>
        <w:t xml:space="preserve">Adres profilu nabywcy: </w:t>
        <w:br/>
        <w:t xml:space="preserve">Adres strony internetowej pod którym można uzyskać dostęp do narzędzi i urządzeń lub formatów plików, które nie są ogólnie dostępne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I. 2) RODZAJ ZAMAWIAJĄCEGO: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Jednostki organizacyjne administracji samorządowej </w:t>
        <w:br/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I.3) WSPÓLNE UDZIELANIE ZAMÓWIENIA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pl-PL"/>
        </w:rPr>
        <w:t>(jeżeli dotyczy)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: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Podział obowiązków między zamawiającymi w przypadku  wspólnego  przeprowadzania postępowania,  w  tym  w  przypadku  wspólnego  przeprowadzania  postępowania </w:t>
        <w:br/>
        <w:t xml:space="preserve">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  <w:br/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I.4) KOMUNIKACJA: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Nie </w:t>
        <w:br/>
        <w:t xml:space="preserve">www.szpitalpsychiatrycznywegorzewo.pl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Nie </w:t>
        <w:br/>
        <w:t xml:space="preserve">www.szpitalpsychiatrycznywegorzewo.pl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Nie </w:t>
        <w:br/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Elektronicznie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Nie </w:t>
        <w:br/>
        <w:t xml:space="preserve">adres </w:t>
        <w:br/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  <w:br/>
        <w:t xml:space="preserve">Nie </w:t>
        <w:br/>
        <w:t xml:space="preserve">Inny sposób: </w:t>
        <w:br/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  <w:br/>
        <w:t xml:space="preserve">Tak </w:t>
        <w:br/>
        <w:t xml:space="preserve">Inny sposób: </w:t>
        <w:br/>
        <w:t xml:space="preserve">za pośrednictwem operatora pocztowego, posłańca, kuriera lub osobiście </w:t>
        <w:br/>
        <w:t xml:space="preserve">Adres: </w:t>
        <w:br/>
        <w:t xml:space="preserve">Szpital Psychiatryczny SP ZOZ w Węgorzewie, ul. Gen. J. Bema 24, 11-600 Węgorzewo, budynek B - sekretariat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Nie </w:t>
        <w:br/>
        <w:t xml:space="preserve">Nieograniczony, pełny, bezpośredni i bezpłatny dostęp do tych narzędzi można uzyskać pod adresem: (URL) </w:t>
        <w:br/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u w:val="single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pl-PL"/>
        </w:rPr>
        <w:t xml:space="preserve">SEKCJA II: PRZEDMIOT ZAMÓWIENIA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Sukcesywne dostawy sprzętu medycznego jednorazowego i wielokrotnego użytku 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Numer referencyjny: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1/2019 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Nie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II.2) Rodzaj zamówienia: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Dostawy 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II.3) Informacja o możliwości składania ofert częściowych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  <w:br/>
        <w:t xml:space="preserve">Zamówienie podzielone jest na części: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Tak 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  <w:br/>
        <w:t xml:space="preserve">wszystkich części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  <w:br/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  <w:br/>
        <w:t xml:space="preserve">7 </w:t>
        <w:br/>
        <w:br/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II.4) Krótki opis przedmiotu zamówienia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Przedmiotem zamówienia są sukcesywne dostawy sprzętu medycznego  jednorazowego  i  wielokrotnego u żytku  w  ilościach  i  w  asortymencie wymienionych w formularzach asortymentowo - cenowych, przedstawionych w Załącznikach nr 2.1 – 2.7. </w:t>
        <w:br/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II.5) Główny kod CPV: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33140000-3 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Dodatkowe kody CPV: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  <w:br/>
        <w:br/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II.6) Całkowita wartość zamówienia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: </w:t>
        <w:br/>
        <w:t xml:space="preserve">Wartość bez VAT: </w:t>
        <w:br/>
        <w:t xml:space="preserve">Waluta: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Nie </w:t>
        <w:br/>
        <w:t xml:space="preserve">Określenie przedmiotu, wielkości lub zakresu oraz warunków na jakich zostaną udzielone zamówienia, o których mowa w art. 67 ust. 1 pkt 6 lub w art. 134 ust. 6 pkt 3 ustawy Pzp: 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  <w:br/>
        <w:t>miesiącach:  24  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 xml:space="preserve"> lub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dniach: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  <w:br/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>lub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data rozpoczęcia: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 xml:space="preserve"> lub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zakończenia: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II.9) Informacje dodatkowe: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u w:val="single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  <w:br/>
        <w:t xml:space="preserve">Określenie warunków: Zamawiający nie ustala szczegółowego warunku udziału </w:t>
        <w:br/>
        <w:t xml:space="preserve">w postępowaniu. Ocena spełniania warunku udziału w Postępowaniu, zostanie dokonana </w:t>
        <w:br/>
        <w:t xml:space="preserve">w oparciu o złożone przez Wykonawcę oświadczenie </w:t>
        <w:br/>
        <w:t xml:space="preserve">Informacje dodatkowe 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 xml:space="preserve">Określenie warunków: Zamawiający nie ustala szczegółowego warunku udziału </w:t>
        <w:br/>
        <w:t xml:space="preserve">w postępowaniu. Ocena spełniania warunku udziału w Postępowaniu, zostanie dokonana </w:t>
        <w:br/>
        <w:t xml:space="preserve">w oparciu o złożone przez Wykonawcę oświadczenie </w:t>
        <w:br/>
        <w:t xml:space="preserve">Informacje dodatkowe 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 xml:space="preserve">Określenie warunków: Zamawiający nie ustala szczegółowego warunku udziału </w:t>
        <w:br/>
        <w:t xml:space="preserve">w postępowaniu. Ocena spełniania warunku udziału w Postępowaniu, zostanie dokonana </w:t>
        <w:br/>
        <w:t xml:space="preserve">w oparciu o złożone przez Wykonawcę oświadczenie </w:t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  <w:br/>
        <w:t xml:space="preserve">Informacje dodatkowe: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III.2) PODSTAWY WYKLUCZENIA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  <w:br/>
        <w:br/>
        <w:br/>
        <w:br/>
        <w:br/>
        <w:br/>
        <w:br/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 xml:space="preserve">Tak 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 xml:space="preserve">Nie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1/ aktualny odpis z właściwego rejestru lub z centralnej ewidencji i informacji o działalności gospodarczej, jeżeli odrębne przepisy wymagają wpisu do rejestru lub ewidencji, </w:t>
        <w:br/>
        <w:t xml:space="preserve">2/ Wykonawca w terminie 3 dni od dnia zamieszczenia na stronie internetowej informacji, </w:t>
        <w:br/>
        <w:t xml:space="preserve">o której mowa wart. 86 ust. 5 ustawy PZP, przekaże zamawiającemu oświadczenie </w:t>
        <w:br/>
        <w:t xml:space="preserve">o przynależności lub braku przynależności do tej samej grupy kapitałowej, o której mowa wart. 24 ust. 1 pkt 23 ustawy Pzp. Wraz ze złożeniem oświadczenia, Wykonawca może przedstawić dowody, że powiązania z innym Wykonawcą nie prowadzą do zakłócenia konkurencji w postępowaniu o udzielenie zamówienia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  <w:br/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III.5.2) W ZAKRESIE KRYTERIÓW SELEKCJI: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  <w:br/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1/oświadczenie Wykonawcy, że jest w posiadaniu dokumentów obowiązujących zgodnie z ustawą o wyrobach medycznych z dn. 20 maja 2010 r. o wyrobach medycznych (Dz. U. z 2017 r. Nr 211) uprawniających do wprowadzenia, obrotu i do używania na terenie RP zaoferowanego przedmiotu zamówienia (załącznik nr 6 do SIWZ), </w:t>
        <w:br/>
        <w:t xml:space="preserve">2/materiały informacyjne uwiarygodniające podane informacje techniczne (katalogi, opisy, foldery itp.) w języku polskim, na podstawie, których Zamawiający będzie mógł bezspornie zidentyfikować oferowany asortyment oraz zapoznać się z jego parametrami technicznymi, użytkowymi, itp. Należy podać numery katalogowe wszystkich zaoferowanych produktów. Na wszystkich załączonych do oferty dokumentach dotyczących oferowanego asortymentu należy wyraźnie – zaznaczyć, którego zadania i pozycji dokument dotyczy.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1/ Pełnomocnictwa do reprezentowania w postępowaniu o udzielenie zamówienia publicznego w przypadku, gdy Wykonawcy wspólnie ubiegają się o takie zamówienie albo do reprezentowania w postępowaniu i zawarcia umowy w sprawie zamówienia publicznego, jeżeli ofertę składają wykonawcy występujący wspólnie. </w:t>
        <w:br/>
        <w:t xml:space="preserve">2/ Pełnomocnictwa do podpisania oferty, jeżeli jest ona podpisana przez osobę lub osoby nie wymienione w dokumencie określającym status prawny wykonawcy. 3/ Formularz oferty, sporządzony według wzoru podanego w Załączniku nr 1 do SIWZ. 4/ Formularz asortymentowo – cenowy, sporządzony według wzoru podanego w Załączniku nr 2.1 – 2.7. do SIWZ.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u w:val="single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pl-PL"/>
        </w:rPr>
        <w:t xml:space="preserve">SEKCJA IV: PROCEDURA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IV.1) OPIS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IV.1.1) Tryb udzielenia zamówienia: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Przetarg nieograniczony 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IV.1.2) Zamawiający żąda wniesienia wadium: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Nie </w:t>
        <w:br/>
        <w:t xml:space="preserve">Informacja na temat wadium </w:t>
        <w:br/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Nie </w:t>
        <w:br/>
        <w:t xml:space="preserve">Należy podać informacje na temat udzielania zaliczek: </w:t>
        <w:br/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Nie </w:t>
        <w:br/>
        <w:t xml:space="preserve">Dopuszcza się złożenie ofert w postaci katalogów elektronicznych lub dołączenia do ofert katalogów elektronicznych: </w:t>
        <w:br/>
        <w:t xml:space="preserve">Nie </w:t>
        <w:br/>
        <w:t xml:space="preserve">Informacje dodatkowe: </w:t>
        <w:br/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Nie </w:t>
        <w:br/>
        <w:t xml:space="preserve">Dopuszcza się złożenie oferty wariantowej </w:t>
        <w:br/>
        <w:t xml:space="preserve">Nie </w:t>
        <w:br/>
        <w:t xml:space="preserve">Złożenie oferty wariantowej dopuszcza się tylko z jednoczesnym złożeniem oferty zasadniczej: </w:t>
        <w:br/>
        <w:t xml:space="preserve">Nie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Liczba wykonawców   </w:t>
        <w:br/>
        <w:t xml:space="preserve">Przewidywana minimalna liczba wykonawców </w:t>
        <w:br/>
        <w:t xml:space="preserve">Maksymalna liczba wykonawców   </w:t>
        <w:br/>
        <w:t xml:space="preserve">Kryteria selekcji wykonawców: </w:t>
        <w:br/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Umowa ramowa będzie zawarta: </w:t>
        <w:br/>
        <w:br/>
        <w:t xml:space="preserve">Czy przewiduje się ograniczenie liczby uczestników umowy ramowej: </w:t>
        <w:br/>
        <w:br/>
        <w:t xml:space="preserve">Przewidziana maksymalna liczba uczestników umowy ramowej: </w:t>
        <w:br/>
        <w:br/>
        <w:t xml:space="preserve">Informacje dodatkowe: </w:t>
        <w:br/>
        <w:br/>
        <w:t xml:space="preserve">Zamówienie obejmuje ustanowienie dynamicznego systemu zakupów: </w:t>
        <w:br/>
        <w:br/>
        <w:t xml:space="preserve">Adres strony internetowej, na której będą zamieszczone dodatkowe informacje dotyczące dynamicznego systemu zakupów: </w:t>
        <w:br/>
        <w:br/>
        <w:t xml:space="preserve">Informacje dodatkowe: </w:t>
        <w:br/>
        <w:br/>
        <w:t xml:space="preserve">W ramach umowy ramowej/dynamicznego systemu zakupów dopuszcza się złożenie ofert </w:t>
        <w:br/>
        <w:t xml:space="preserve">w formie katalogów elektronicznych: </w:t>
        <w:br/>
        <w:br/>
        <w:t xml:space="preserve">Przewiduje się pobranie ze złożonych katalogów elektronicznych informacji potrzebnych do sporządzenia ofert w ramach umowy ramowej/dynamicznego systemu zakupów: </w:t>
        <w:br/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IV.1.8) Aukcja elektroniczna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Nie </w:t>
        <w:br/>
        <w:t xml:space="preserve">Należy podać adres strony internetowej, na której aukcja będzie prowadzona: </w:t>
        <w:br/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  <w:br/>
        <w:br/>
        <w:t xml:space="preserve">Należy podać, które informacje zostaną udostępnione wykonawcom w trakcie aukcji elektronicznej oraz jaki będzie termin ich udostępnienia: </w:t>
        <w:br/>
        <w:t xml:space="preserve">Informacje dotyczące przebiegu aukcji elektronicznej: </w:t>
        <w:br/>
        <w:t xml:space="preserve">Jaki jest przewidziany sposób postępowania w toku aukcji elektronicznej i jakie będą warunki, na jakich wykonawcy będą mogli licytować (minimalne wysokości postąpień): </w:t>
        <w:br/>
        <w:t xml:space="preserve">Informacje dotyczące wykorzystywanego sprzętu elektronicznego, rozwiązań i specyfikacji technicznych w zakresie połączeń: </w:t>
        <w:br/>
        <w:t xml:space="preserve">Wymagania dotyczące rejestracji i identyfikacji wykonawców w aukcji elektronicznej: </w:t>
        <w:br/>
        <w:t xml:space="preserve">Informacje o liczbie etapów aukcji elektronicznej i czasie ich trwania: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 xml:space="preserve">Czas trwania: </w:t>
        <w:br/>
        <w:br/>
        <w:t xml:space="preserve">Czy wykonawcy, którzy nie złożyli nowych postąpień, zostaną zakwalifikowani do następnego etapu: </w:t>
        <w:br/>
        <w:t xml:space="preserve">Warunki zamknięcia aukcji elektronicznej: </w:t>
        <w:br/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IV.2) KRYTERIA OCENY OFERT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IV.2.1) Kryteria oceny ofert: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IV.2.2) Kryteria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tbl>
      <w:tblPr>
        <w:tblW w:w="9072" w:type="dxa"/>
        <w:jc w:val="left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  <w:right w:val="single" w:sz="6" w:space="0" w:color="000001"/>
          <w:insideV w:val="single" w:sz="6" w:space="0" w:color="000001"/>
        </w:tblBorders>
        <w:tblCellMar>
          <w:top w:w="15" w:type="dxa"/>
          <w:left w:w="14" w:type="dxa"/>
          <w:bottom w:w="15" w:type="dxa"/>
          <w:right w:w="15" w:type="dxa"/>
        </w:tblCellMar>
      </w:tblPr>
      <w:tblGrid>
        <w:gridCol w:w="6588"/>
        <w:gridCol w:w="2483"/>
      </w:tblGrid>
      <w:tr>
        <w:trPr>
          <w:cantSplit w:val="false"/>
        </w:trPr>
        <w:tc>
          <w:tcPr>
            <w:tcW w:w="6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2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Znaczenie</w:t>
            </w:r>
          </w:p>
        </w:tc>
      </w:tr>
      <w:tr>
        <w:trPr>
          <w:cantSplit w:val="false"/>
        </w:trPr>
        <w:tc>
          <w:tcPr>
            <w:tcW w:w="6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2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60,00</w:t>
            </w:r>
          </w:p>
        </w:tc>
      </w:tr>
      <w:tr>
        <w:trPr>
          <w:cantSplit w:val="false"/>
        </w:trPr>
        <w:tc>
          <w:tcPr>
            <w:tcW w:w="6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2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40,00</w:t>
            </w:r>
          </w:p>
        </w:tc>
      </w:tr>
    </w:tbl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(przetarg nieograniczony) </w:t>
        <w:br/>
        <w:t xml:space="preserve">Tak 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IV.3.1) Informacje na temat negocjacji z ogłoszeniem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  <w:br/>
        <w:t xml:space="preserve">Minimalne wymagania, które muszą spełniać wszystkie oferty: </w:t>
        <w:br/>
        <w:br/>
        <w:t xml:space="preserve">Przewidziane jest zastrzeżenie prawa do udzielenia zamówienia na podstawie ofert wstępnych bez przeprowadzenia negocjacji </w:t>
        <w:br/>
        <w:t xml:space="preserve">Przewidziany jest podział negocjacji na etapy w celu ograniczenia liczby ofert: </w:t>
        <w:br/>
        <w:t xml:space="preserve">Należy podać informacje na temat etapów negocjacji (w tym liczbę etapów): </w:t>
        <w:br/>
        <w:br/>
        <w:t xml:space="preserve">Informacje dodatkowe </w:t>
        <w:br/>
        <w:br/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IV.3.2) Informacje na temat dialogu konkurencyjnego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  <w:br/>
        <w:t xml:space="preserve">Opis potrzeb i wymagań zamawiającego lub informacja o sposobie uzyskania tego opisu: </w:t>
        <w:br/>
        <w:br/>
        <w:t xml:space="preserve">Informacja o wysokości nagród dla wykonawców, którzy podczas dialogu konkurencyjnego przedstawili rozwiązania stanowiące podstawę do składania ofert, jeżeli zamawiający przewiduje nagrody: </w:t>
        <w:br/>
        <w:br/>
        <w:t xml:space="preserve">Wstępny harmonogram postępowania: </w:t>
        <w:br/>
        <w:br/>
        <w:t xml:space="preserve">Podział dialogu na etapy w celu ograniczenia liczby rozwiązań: </w:t>
        <w:br/>
        <w:t xml:space="preserve">Należy podać informacje na temat etapów dialogu: </w:t>
        <w:br/>
        <w:br/>
        <w:br/>
        <w:t xml:space="preserve">Informacje dodatkowe: </w:t>
        <w:br/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IV.3.3) Informacje na temat partnerstwa innowacyjnego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  <w:br/>
        <w:t xml:space="preserve">Elementy opisu przedmiotu zamówienia definiujące minimalne wymagania, którym muszą odpowiadać wszystkie oferty: </w:t>
        <w:br/>
        <w:br/>
        <w:t xml:space="preserve">Podział negocjacji na etapy w celu ograniczeniu liczby ofert podlegających negocjacjom poprzez zastosowanie kryteriów oceny ofert wskazanych w specyfikacji istotnych warunków zamówienia: </w:t>
        <w:br/>
        <w:br/>
        <w:t xml:space="preserve">Informacje dodatkowe: </w:t>
        <w:br/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IV.4) Licytacja elektroniczna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Wymagania dotyczące rejestracji i identyfikacji wykonawców w licytacji elektronicznej, </w:t>
        <w:br/>
        <w:t xml:space="preserve">w tym wymagania techniczne urządzeń informatycznych: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Czas trwania: </w:t>
        <w:br/>
        <w:br/>
        <w:t xml:space="preserve">Wykonawcy, którzy nie złożyli nowych postąpień, zostaną zakwalifikowani do następnego etapu: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Termin składania wniosków o dopuszczenie do udziału w licytacji elektronicznej: </w:t>
        <w:br/>
        <w:t xml:space="preserve">Data: godzina: </w:t>
        <w:br/>
        <w:t xml:space="preserve">Termin otwarcia licytacji elektronicznej: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Termin i warunki zamknięcia licytacji elektronicznej: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 xml:space="preserve">Istotne dla stron postanowienia, które zostaną wprowadzone do treści zawieranej umowy </w:t>
        <w:br/>
        <w:t xml:space="preserve">w sprawie zamówienia publicznego, albo ogólne warunki umowy, albo wzór umowy: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 xml:space="preserve">Informacje dodatkowe: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IV.5) ZMIANA UMOWY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Tak </w:t>
        <w:br/>
        <w:t xml:space="preserve">Należy wskazać zakres, charakter zmian oraz warunki wprowadzenia zmian: </w:t>
        <w:br/>
        <w:t xml:space="preserve">Zakres i charakter zmian określony w załączniku nr 5 do SIWZ - projekt umowy 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IV.6) INFORMACJE ADMINISTRACYJNE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 xml:space="preserve">(jeżeli dotyczy):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Środki służące ochronie informacji o charakterze poufnym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  <w:br/>
      </w:r>
      <w:bookmarkStart w:id="1" w:name="_GoBack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</w:t>
        <w:br/>
        <w:t>w postępowaniu</w:t>
      </w:r>
      <w:bookmarkEnd w:id="1"/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: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 xml:space="preserve">Data: 2019-02-26, godzina: 11:00, </w:t>
        <w:br/>
        <w:t xml:space="preserve">Skrócenie terminu składania wniosków, ze względu na pilną potrzebę udzielenia zamówienia (przetarg nieograniczony, przetarg ograniczony, negocjacje z ogłoszeniem): </w:t>
        <w:br/>
        <w:br/>
        <w:t xml:space="preserve">Wskazać powody: </w:t>
        <w:br/>
        <w:br/>
        <w:t xml:space="preserve">Język lub języki, w jakich mogą być sporządzane oferty lub wnioski o dopuszczenie do udziału w postępowaniu </w:t>
        <w:br/>
        <w:t xml:space="preserve">&gt; 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IV.6.3) Termin związania ofertą: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do: okres w dniach: 30 (od ostatecznego terminu składania ofert) 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Nie 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Nie 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IV.6.6) Informacje dodatkowe: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  <w:br/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sz w:val="24"/>
          <w:szCs w:val="24"/>
          <w:u w:val="single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tbl>
      <w:tblPr>
        <w:tblW w:w="9072" w:type="dxa"/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5"/>
        <w:gridCol w:w="272"/>
        <w:gridCol w:w="1261"/>
        <w:gridCol w:w="5963"/>
      </w:tblGrid>
      <w:tr>
        <w:trPr>
          <w:cantSplit w:val="false"/>
        </w:trPr>
        <w:tc>
          <w:tcPr>
            <w:tcW w:w="157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596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Igły i strzykawki jednorazowego użytku</w:t>
            </w:r>
          </w:p>
        </w:tc>
      </w:tr>
    </w:tbl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1) Krótki opis przedmiotu zamówienia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Opis przedmiotu zamówienia zawarty w załączniku nr 2.1 do SIWZ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2) Wspólny Słownik Zamówień(CPV):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33141310-6, </w:t>
        <w:br/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 xml:space="preserve">Wartość bez VAT: </w:t>
        <w:br/>
        <w:t xml:space="preserve">Waluta: </w:t>
        <w:br/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4) Czas trwania lub termin wykonania: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okres w miesiącach: 24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9072" w:type="dxa"/>
        <w:jc w:val="left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  <w:right w:val="single" w:sz="6" w:space="0" w:color="000001"/>
          <w:insideV w:val="single" w:sz="6" w:space="0" w:color="000001"/>
        </w:tblBorders>
        <w:tblCellMar>
          <w:top w:w="15" w:type="dxa"/>
          <w:left w:w="14" w:type="dxa"/>
          <w:bottom w:w="15" w:type="dxa"/>
          <w:right w:w="15" w:type="dxa"/>
        </w:tblCellMar>
      </w:tblPr>
      <w:tblGrid>
        <w:gridCol w:w="6588"/>
        <w:gridCol w:w="2483"/>
      </w:tblGrid>
      <w:tr>
        <w:trPr>
          <w:cantSplit w:val="false"/>
        </w:trPr>
        <w:tc>
          <w:tcPr>
            <w:tcW w:w="6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Znaczenie</w:t>
            </w:r>
          </w:p>
        </w:tc>
      </w:tr>
      <w:tr>
        <w:trPr>
          <w:cantSplit w:val="false"/>
        </w:trPr>
        <w:tc>
          <w:tcPr>
            <w:tcW w:w="6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2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60,00</w:t>
            </w:r>
          </w:p>
        </w:tc>
      </w:tr>
      <w:tr>
        <w:trPr>
          <w:cantSplit w:val="false"/>
        </w:trPr>
        <w:tc>
          <w:tcPr>
            <w:tcW w:w="6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2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40,00</w:t>
            </w:r>
          </w:p>
        </w:tc>
      </w:tr>
    </w:tbl>
    <w:p>
      <w:pPr>
        <w:pStyle w:val="Normal"/>
        <w:spacing w:lineRule="auto" w:line="240" w:before="0" w:after="24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6) INFORMACJE DODATKOWE: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</w:p>
    <w:tbl>
      <w:tblPr>
        <w:tblW w:w="9072" w:type="dxa"/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2"/>
        <w:gridCol w:w="318"/>
        <w:gridCol w:w="1475"/>
        <w:gridCol w:w="5436"/>
      </w:tblGrid>
      <w:tr>
        <w:trPr>
          <w:cantSplit w:val="false"/>
        </w:trPr>
        <w:tc>
          <w:tcPr>
            <w:tcW w:w="184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Kaniule jednorazowego użytku</w:t>
            </w:r>
          </w:p>
        </w:tc>
      </w:tr>
    </w:tbl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1) Krótki opis przedmiotu zamówienia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Opis przedmiotu zamówienia zawarty w załączniku nr 2.2 do SIWZ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2) Wspólny Słownik Zamówień(CPV):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33141220-8, </w:t>
        <w:br/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 xml:space="preserve">Wartość bez VAT: </w:t>
        <w:br/>
        <w:t xml:space="preserve">Waluta: </w:t>
        <w:br/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4) Czas trwania lub termin wykonania: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okres w miesiącach: 24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9072" w:type="dxa"/>
        <w:jc w:val="left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  <w:right w:val="single" w:sz="6" w:space="0" w:color="000001"/>
          <w:insideV w:val="single" w:sz="6" w:space="0" w:color="000001"/>
        </w:tblBorders>
        <w:tblCellMar>
          <w:top w:w="15" w:type="dxa"/>
          <w:left w:w="14" w:type="dxa"/>
          <w:bottom w:w="15" w:type="dxa"/>
          <w:right w:w="15" w:type="dxa"/>
        </w:tblCellMar>
      </w:tblPr>
      <w:tblGrid>
        <w:gridCol w:w="6588"/>
        <w:gridCol w:w="2483"/>
      </w:tblGrid>
      <w:tr>
        <w:trPr>
          <w:cantSplit w:val="false"/>
        </w:trPr>
        <w:tc>
          <w:tcPr>
            <w:tcW w:w="6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Znaczenie</w:t>
            </w:r>
          </w:p>
        </w:tc>
      </w:tr>
      <w:tr>
        <w:trPr>
          <w:cantSplit w:val="false"/>
        </w:trPr>
        <w:tc>
          <w:tcPr>
            <w:tcW w:w="6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2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60,00</w:t>
            </w:r>
          </w:p>
        </w:tc>
      </w:tr>
      <w:tr>
        <w:trPr>
          <w:cantSplit w:val="false"/>
        </w:trPr>
        <w:tc>
          <w:tcPr>
            <w:tcW w:w="6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2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40,00</w:t>
            </w:r>
          </w:p>
        </w:tc>
      </w:tr>
    </w:tbl>
    <w:p>
      <w:pPr>
        <w:pStyle w:val="Normal"/>
        <w:spacing w:lineRule="auto" w:line="240" w:before="0" w:after="24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6) INFORMACJE DODATKOWE: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</w:p>
    <w:tbl>
      <w:tblPr>
        <w:tblW w:w="9072" w:type="dxa"/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9"/>
        <w:gridCol w:w="193"/>
        <w:gridCol w:w="896"/>
        <w:gridCol w:w="6863"/>
      </w:tblGrid>
      <w:tr>
        <w:trPr>
          <w:cantSplit w:val="false"/>
        </w:trPr>
        <w:tc>
          <w:tcPr>
            <w:tcW w:w="111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686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Cewniki, przyrządy medyczne, pojemniki i inny sprzęt medyczny</w:t>
            </w:r>
          </w:p>
        </w:tc>
      </w:tr>
    </w:tbl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1) Krótki opis przedmiotu zamówienia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Opis przedmiotu zamówienia zawarty w załączniku nr 2.3 do SIWZ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2) Wspólny Słownik Zamówień(CPV):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33140000-3, </w:t>
        <w:br/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 xml:space="preserve">Wartość bez VAT: </w:t>
        <w:br/>
        <w:t xml:space="preserve">Waluta: </w:t>
        <w:br/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4) Czas trwania lub termin wykonania: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okres w miesiącach: 24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9072" w:type="dxa"/>
        <w:jc w:val="left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  <w:right w:val="single" w:sz="6" w:space="0" w:color="000001"/>
          <w:insideV w:val="single" w:sz="6" w:space="0" w:color="000001"/>
        </w:tblBorders>
        <w:tblCellMar>
          <w:top w:w="15" w:type="dxa"/>
          <w:left w:w="14" w:type="dxa"/>
          <w:bottom w:w="15" w:type="dxa"/>
          <w:right w:w="15" w:type="dxa"/>
        </w:tblCellMar>
      </w:tblPr>
      <w:tblGrid>
        <w:gridCol w:w="6588"/>
        <w:gridCol w:w="2483"/>
      </w:tblGrid>
      <w:tr>
        <w:trPr>
          <w:cantSplit w:val="false"/>
        </w:trPr>
        <w:tc>
          <w:tcPr>
            <w:tcW w:w="6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Znaczenie</w:t>
            </w:r>
          </w:p>
        </w:tc>
      </w:tr>
      <w:tr>
        <w:trPr>
          <w:cantSplit w:val="false"/>
        </w:trPr>
        <w:tc>
          <w:tcPr>
            <w:tcW w:w="6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2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60,00</w:t>
            </w:r>
          </w:p>
        </w:tc>
      </w:tr>
      <w:tr>
        <w:trPr>
          <w:cantSplit w:val="false"/>
        </w:trPr>
        <w:tc>
          <w:tcPr>
            <w:tcW w:w="6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2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40,00</w:t>
            </w:r>
          </w:p>
        </w:tc>
      </w:tr>
    </w:tbl>
    <w:p>
      <w:pPr>
        <w:pStyle w:val="Normal"/>
        <w:spacing w:lineRule="auto" w:line="240" w:before="0" w:after="24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6) INFORMACJE DODATKOWE: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</w:p>
    <w:tbl>
      <w:tblPr>
        <w:tblW w:w="9072" w:type="dxa"/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7"/>
        <w:gridCol w:w="307"/>
        <w:gridCol w:w="1423"/>
        <w:gridCol w:w="5564"/>
      </w:tblGrid>
      <w:tr>
        <w:trPr>
          <w:cantSplit w:val="false"/>
        </w:trPr>
        <w:tc>
          <w:tcPr>
            <w:tcW w:w="17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Rękawice jednorazowego użytku</w:t>
            </w:r>
          </w:p>
        </w:tc>
      </w:tr>
    </w:tbl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1) Krótki opis przedmiotu zamówienia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Opis przedmiotu zamówienia zawarty w załączniku nr 2.4 do SIWZ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2) Wspólny Słownik Zamówień(CPV):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18424300-0, </w:t>
        <w:br/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 xml:space="preserve">Wartość bez VAT: </w:t>
        <w:br/>
        <w:t xml:space="preserve">Waluta: </w:t>
        <w:br/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4) Czas trwania lub termin wykonania: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okres w miesiącach: 24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9072" w:type="dxa"/>
        <w:jc w:val="left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  <w:right w:val="single" w:sz="6" w:space="0" w:color="000001"/>
          <w:insideV w:val="single" w:sz="6" w:space="0" w:color="000001"/>
        </w:tblBorders>
        <w:tblCellMar>
          <w:top w:w="15" w:type="dxa"/>
          <w:left w:w="14" w:type="dxa"/>
          <w:bottom w:w="15" w:type="dxa"/>
          <w:right w:w="15" w:type="dxa"/>
        </w:tblCellMar>
      </w:tblPr>
      <w:tblGrid>
        <w:gridCol w:w="6588"/>
        <w:gridCol w:w="2483"/>
      </w:tblGrid>
      <w:tr>
        <w:trPr>
          <w:cantSplit w:val="false"/>
        </w:trPr>
        <w:tc>
          <w:tcPr>
            <w:tcW w:w="6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Znaczenie</w:t>
            </w:r>
          </w:p>
        </w:tc>
      </w:tr>
      <w:tr>
        <w:trPr>
          <w:cantSplit w:val="false"/>
        </w:trPr>
        <w:tc>
          <w:tcPr>
            <w:tcW w:w="6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2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60,00</w:t>
            </w:r>
          </w:p>
        </w:tc>
      </w:tr>
      <w:tr>
        <w:trPr>
          <w:cantSplit w:val="false"/>
        </w:trPr>
        <w:tc>
          <w:tcPr>
            <w:tcW w:w="6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2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40,00</w:t>
            </w:r>
          </w:p>
        </w:tc>
      </w:tr>
    </w:tbl>
    <w:p>
      <w:pPr>
        <w:pStyle w:val="Normal"/>
        <w:spacing w:lineRule="auto" w:line="240" w:before="0" w:after="24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6) INFORMACJE DODATKOWE: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</w:p>
    <w:tbl>
      <w:tblPr>
        <w:tblW w:w="9072" w:type="dxa"/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7"/>
        <w:gridCol w:w="247"/>
        <w:gridCol w:w="1143"/>
        <w:gridCol w:w="6254"/>
      </w:tblGrid>
      <w:tr>
        <w:trPr>
          <w:cantSplit w:val="false"/>
        </w:trPr>
        <w:tc>
          <w:tcPr>
            <w:tcW w:w="142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Materiały opatrunkowe jednorazowego użytku</w:t>
            </w:r>
          </w:p>
        </w:tc>
      </w:tr>
    </w:tbl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1) Krótki opis przedmiotu zamówienia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Opis przedmiotu zamówienia zawarty w załączniku nr 2.5 do SIWZ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2) Wspólny Słownik Zamówień(CPV):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33141000-0, </w:t>
        <w:br/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 xml:space="preserve">Wartość bez VAT: </w:t>
        <w:br/>
        <w:t xml:space="preserve">Waluta: </w:t>
        <w:br/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4) Czas trwania lub termin wykonania: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okres w miesiącach: 24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9072" w:type="dxa"/>
        <w:jc w:val="left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  <w:right w:val="single" w:sz="6" w:space="0" w:color="000001"/>
          <w:insideV w:val="single" w:sz="6" w:space="0" w:color="000001"/>
        </w:tblBorders>
        <w:tblCellMar>
          <w:top w:w="15" w:type="dxa"/>
          <w:left w:w="14" w:type="dxa"/>
          <w:bottom w:w="15" w:type="dxa"/>
          <w:right w:w="15" w:type="dxa"/>
        </w:tblCellMar>
      </w:tblPr>
      <w:tblGrid>
        <w:gridCol w:w="6588"/>
        <w:gridCol w:w="2483"/>
      </w:tblGrid>
      <w:tr>
        <w:trPr>
          <w:cantSplit w:val="false"/>
        </w:trPr>
        <w:tc>
          <w:tcPr>
            <w:tcW w:w="6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Znaczenie</w:t>
            </w:r>
          </w:p>
        </w:tc>
      </w:tr>
      <w:tr>
        <w:trPr>
          <w:cantSplit w:val="false"/>
        </w:trPr>
        <w:tc>
          <w:tcPr>
            <w:tcW w:w="6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2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60,00</w:t>
            </w:r>
          </w:p>
        </w:tc>
      </w:tr>
      <w:tr>
        <w:trPr>
          <w:cantSplit w:val="false"/>
        </w:trPr>
        <w:tc>
          <w:tcPr>
            <w:tcW w:w="6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2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40,00</w:t>
            </w:r>
          </w:p>
        </w:tc>
      </w:tr>
    </w:tbl>
    <w:p>
      <w:pPr>
        <w:pStyle w:val="Normal"/>
        <w:spacing w:lineRule="auto" w:line="240" w:before="0" w:after="24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6) INFORMACJE DODATKOWE: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</w:p>
    <w:tbl>
      <w:tblPr>
        <w:tblW w:w="9072" w:type="dxa"/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36"/>
        <w:gridCol w:w="455"/>
        <w:gridCol w:w="2110"/>
        <w:gridCol w:w="3870"/>
      </w:tblGrid>
      <w:tr>
        <w:trPr>
          <w:cantSplit w:val="false"/>
        </w:trPr>
        <w:tc>
          <w:tcPr>
            <w:tcW w:w="263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Pieluchomajtki</w:t>
            </w:r>
          </w:p>
        </w:tc>
      </w:tr>
    </w:tbl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1) Krótki opis przedmiotu zamówienia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Opis przedmiotu zamówienia zawarty w załączniku nr 2.6 do SIWZ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2) Wspólny Słownik Zamówień(CPV):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18313000-6, </w:t>
        <w:br/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 xml:space="preserve">Wartość bez VAT: </w:t>
        <w:br/>
        <w:t xml:space="preserve">Waluta: </w:t>
        <w:br/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4) Czas trwania lub termin wykonania: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okres w miesiącach: 24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9072" w:type="dxa"/>
        <w:jc w:val="left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  <w:right w:val="single" w:sz="6" w:space="0" w:color="000001"/>
          <w:insideV w:val="single" w:sz="6" w:space="0" w:color="000001"/>
        </w:tblBorders>
        <w:tblCellMar>
          <w:top w:w="15" w:type="dxa"/>
          <w:left w:w="14" w:type="dxa"/>
          <w:bottom w:w="15" w:type="dxa"/>
          <w:right w:w="15" w:type="dxa"/>
        </w:tblCellMar>
      </w:tblPr>
      <w:tblGrid>
        <w:gridCol w:w="6588"/>
        <w:gridCol w:w="2483"/>
      </w:tblGrid>
      <w:tr>
        <w:trPr>
          <w:cantSplit w:val="false"/>
        </w:trPr>
        <w:tc>
          <w:tcPr>
            <w:tcW w:w="6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Znaczenie</w:t>
            </w:r>
          </w:p>
        </w:tc>
      </w:tr>
      <w:tr>
        <w:trPr>
          <w:cantSplit w:val="false"/>
        </w:trPr>
        <w:tc>
          <w:tcPr>
            <w:tcW w:w="6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2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60,00</w:t>
            </w:r>
          </w:p>
        </w:tc>
      </w:tr>
      <w:tr>
        <w:trPr>
          <w:cantSplit w:val="false"/>
        </w:trPr>
        <w:tc>
          <w:tcPr>
            <w:tcW w:w="6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2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40,00</w:t>
            </w:r>
          </w:p>
        </w:tc>
      </w:tr>
    </w:tbl>
    <w:p>
      <w:pPr>
        <w:pStyle w:val="Normal"/>
        <w:spacing w:lineRule="auto" w:line="240" w:before="0" w:after="24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6) INFORMACJE DODATKOWE: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</w:p>
    <w:tbl>
      <w:tblPr>
        <w:tblW w:w="9072" w:type="dxa"/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4"/>
        <w:gridCol w:w="254"/>
        <w:gridCol w:w="1180"/>
        <w:gridCol w:w="6163"/>
      </w:tblGrid>
      <w:tr>
        <w:trPr>
          <w:cantSplit w:val="false"/>
        </w:trPr>
        <w:tc>
          <w:tcPr>
            <w:tcW w:w="147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Inny sprzęt medyczny wielokrotnego użytku</w:t>
            </w:r>
          </w:p>
        </w:tc>
      </w:tr>
    </w:tbl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1) Krótki opis przedmiotu zamówienia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Opis przedmiotu zamówienia zawarty w załączniku nr 2.7 do SIWZ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2) Wspólny Słownik Zamówień(CPV):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33190000-8, </w:t>
        <w:br/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 xml:space="preserve">Wartość bez VAT: </w:t>
        <w:br/>
        <w:t xml:space="preserve">Waluta: </w:t>
        <w:br/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4) Czas trwania lub termin wykonania: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okres w miesiącach: 24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9072" w:type="dxa"/>
        <w:jc w:val="left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  <w:right w:val="single" w:sz="6" w:space="0" w:color="000001"/>
          <w:insideV w:val="single" w:sz="6" w:space="0" w:color="000001"/>
        </w:tblBorders>
        <w:tblCellMar>
          <w:top w:w="15" w:type="dxa"/>
          <w:left w:w="14" w:type="dxa"/>
          <w:bottom w:w="15" w:type="dxa"/>
          <w:right w:w="15" w:type="dxa"/>
        </w:tblCellMar>
      </w:tblPr>
      <w:tblGrid>
        <w:gridCol w:w="6588"/>
        <w:gridCol w:w="2483"/>
      </w:tblGrid>
      <w:tr>
        <w:trPr>
          <w:cantSplit w:val="false"/>
        </w:trPr>
        <w:tc>
          <w:tcPr>
            <w:tcW w:w="6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Znaczenie</w:t>
            </w:r>
          </w:p>
        </w:tc>
      </w:tr>
      <w:tr>
        <w:trPr>
          <w:cantSplit w:val="false"/>
        </w:trPr>
        <w:tc>
          <w:tcPr>
            <w:tcW w:w="6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2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60,00</w:t>
            </w:r>
          </w:p>
        </w:tc>
      </w:tr>
      <w:tr>
        <w:trPr>
          <w:cantSplit w:val="false"/>
        </w:trPr>
        <w:tc>
          <w:tcPr>
            <w:tcW w:w="6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2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40,00</w:t>
            </w:r>
          </w:p>
        </w:tc>
      </w:tr>
    </w:tbl>
    <w:p>
      <w:pPr>
        <w:pStyle w:val="Normal"/>
        <w:spacing w:lineRule="auto" w:line="240" w:before="0" w:after="24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6) INFORMACJE DODATKOWE: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</w:p>
    <w:p>
      <w:pPr>
        <w:pStyle w:val="Normal"/>
        <w:spacing w:lineRule="auto" w:line="240" w:before="0" w:after="24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24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tbl>
      <w:tblPr>
        <w:tblW w:w="9072" w:type="dxa"/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72"/>
      </w:tblGrid>
      <w:tr>
        <w:trPr>
          <w:cantSplit w:val="false"/>
        </w:trPr>
        <w:tc>
          <w:tcPr>
            <w:tcW w:w="90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kstdymkaZnak" w:customStyle="1">
    <w:name w:val="Tekst dymka Znak"/>
    <w:uiPriority w:val="99"/>
    <w:semiHidden/>
    <w:link w:val="Tekstdymka"/>
    <w:rsid w:val="00c72e44"/>
    <w:basedOn w:val="DefaultParagraphFont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BalloonText">
    <w:name w:val="Balloon Text"/>
    <w:uiPriority w:val="99"/>
    <w:semiHidden/>
    <w:unhideWhenUsed/>
    <w:link w:val="TekstdymkaZnak"/>
    <w:rsid w:val="00c72e44"/>
    <w:basedOn w:val="Normal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2019-02-15T08:13:00Z</dcterms:created>
  <dc:creator>Użytkownik systemu Windows</dc:creator>
  <dc:language>pl-PL</dc:language>
  <cp:lastModifiedBy>szpital psychiatryczny</cp:lastModifiedBy>
  <cp:lastPrinted>2019-02-15T08:11:00Z</cp:lastPrinted>
  <dcterms:modified xsi:type="dcterms:W3CDTF">2019-02-15T08:13:00Z</dcterms:modified>
  <cp:revision>2</cp:revision>
</cp:coreProperties>
</file>