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42C3A758" w14:textId="77777777" w:rsidR="009E5040" w:rsidRPr="009E5040" w:rsidRDefault="009E5040" w:rsidP="009E5040">
      <w:pPr>
        <w:rPr>
          <w:rFonts w:eastAsia="Calibri"/>
          <w:b/>
          <w:bCs/>
        </w:rPr>
      </w:pPr>
      <w:r w:rsidRPr="009E5040">
        <w:rPr>
          <w:rFonts w:eastAsia="Calibri"/>
          <w:b/>
          <w:bCs/>
        </w:rPr>
        <w:t xml:space="preserve">Szpital Psychiatryczny Samodzielny Publiczny </w:t>
      </w:r>
    </w:p>
    <w:p w14:paraId="66F7A91E" w14:textId="77777777" w:rsidR="009E5040" w:rsidRPr="009E5040" w:rsidRDefault="009E5040" w:rsidP="009E5040">
      <w:pPr>
        <w:rPr>
          <w:rFonts w:eastAsia="Calibri"/>
          <w:b/>
          <w:bCs/>
        </w:rPr>
      </w:pPr>
      <w:r w:rsidRPr="009E5040">
        <w:rPr>
          <w:rFonts w:eastAsia="Calibri"/>
          <w:b/>
          <w:bCs/>
        </w:rPr>
        <w:t>Zakład Opieki Zdrowotnej w Węgorzewie</w:t>
      </w:r>
    </w:p>
    <w:p w14:paraId="461FCF0C" w14:textId="77777777" w:rsidR="009E5040" w:rsidRPr="009E5040" w:rsidRDefault="009E5040" w:rsidP="009E5040">
      <w:pPr>
        <w:rPr>
          <w:rFonts w:eastAsia="Calibri"/>
          <w:b/>
          <w:bCs/>
        </w:rPr>
      </w:pPr>
      <w:r w:rsidRPr="009E5040">
        <w:rPr>
          <w:rFonts w:eastAsia="Calibri"/>
          <w:b/>
          <w:bCs/>
        </w:rPr>
        <w:t>ul. Gen. Józefa Bema 24</w:t>
      </w:r>
    </w:p>
    <w:p w14:paraId="16619C04" w14:textId="77777777" w:rsidR="009E5040" w:rsidRDefault="009E5040" w:rsidP="009E5040">
      <w:pPr>
        <w:rPr>
          <w:rFonts w:eastAsia="Calibri"/>
          <w:b/>
          <w:bCs/>
        </w:rPr>
      </w:pPr>
      <w:r w:rsidRPr="009E5040">
        <w:rPr>
          <w:rFonts w:eastAsia="Calibri"/>
          <w:b/>
          <w:bCs/>
        </w:rPr>
        <w:t>11-600 Węgorzewo</w:t>
      </w:r>
    </w:p>
    <w:p w14:paraId="2A0B4227" w14:textId="64E91A2D" w:rsidR="0088395D" w:rsidRDefault="00425C29" w:rsidP="009E5040">
      <w:pPr>
        <w:rPr>
          <w:rFonts w:eastAsia="Calibri"/>
          <w:b/>
          <w:bCs/>
        </w:rPr>
      </w:pPr>
      <w:hyperlink r:id="rId8" w:history="1">
        <w:r w:rsidR="009E5040" w:rsidRPr="00345939">
          <w:rPr>
            <w:rStyle w:val="Hipercze"/>
          </w:rPr>
          <w:t>https://bipspspw.warmia.mazury.pl/</w:t>
        </w:r>
      </w:hyperlink>
      <w:r w:rsidR="009E5040">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20C6CB31"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B13F19" w:rsidRPr="00B13F19">
        <w:rPr>
          <w:b/>
        </w:rPr>
        <w:t>DOA/250/01/2021</w:t>
      </w:r>
    </w:p>
    <w:p w14:paraId="5667BD2F" w14:textId="3822BA21" w:rsidR="007964C5" w:rsidRPr="008C40B8" w:rsidRDefault="007964C5" w:rsidP="008C40B8">
      <w:pPr>
        <w:jc w:val="both"/>
        <w:rPr>
          <w:rFonts w:cstheme="minorHAnsi"/>
          <w:b/>
          <w:iCs/>
        </w:rPr>
      </w:pPr>
      <w:r>
        <w:rPr>
          <w:rFonts w:cstheme="minorHAnsi"/>
          <w:b/>
          <w:iCs/>
        </w:rPr>
        <w:t xml:space="preserve">Numer ogłoszenia w BZP: </w:t>
      </w:r>
      <w:r w:rsidR="003D2BED" w:rsidRPr="003D2BED">
        <w:rPr>
          <w:rFonts w:cstheme="minorHAnsi"/>
          <w:b/>
          <w:iCs/>
        </w:rPr>
        <w:t>2021/BZP 00028497/01</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0C96E156" w14:textId="2DF00780" w:rsidR="00B4697D" w:rsidRDefault="009E5040" w:rsidP="00E34A70">
      <w:pPr>
        <w:widowControl w:val="0"/>
        <w:suppressAutoHyphens/>
        <w:autoSpaceDE w:val="0"/>
        <w:spacing w:line="252" w:lineRule="auto"/>
        <w:ind w:right="1000"/>
        <w:jc w:val="center"/>
        <w:rPr>
          <w:rFonts w:eastAsia="Calibri"/>
          <w:b/>
        </w:rPr>
      </w:pPr>
      <w:r w:rsidRPr="009E5040">
        <w:rPr>
          <w:b/>
          <w:szCs w:val="20"/>
          <w:lang w:eastAsia="en-US"/>
        </w:rPr>
        <w:t>Wykonanie prac projektowych i robót budowlanych dla pomieszczeń izby przyjęć oraz pomieszczeń higieniczno – sanitarnych Szpitala Psychiatrycznego 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22F3E28"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CA94997"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 xml:space="preserve">Projektowane postanowienia umowy </w:t>
      </w:r>
    </w:p>
    <w:p w14:paraId="3BF012A1" w14:textId="0EE8642C" w:rsidR="00E34A70" w:rsidRDefault="00452BC7" w:rsidP="005D1937">
      <w:pPr>
        <w:pStyle w:val="Standard"/>
        <w:spacing w:line="252" w:lineRule="auto"/>
        <w:ind w:left="1701" w:right="1000" w:hanging="1701"/>
        <w:rPr>
          <w:bCs/>
        </w:rPr>
      </w:pPr>
      <w:r w:rsidRPr="00452BC7">
        <w:rPr>
          <w:bCs/>
        </w:rPr>
        <w:t>Załącznik nr 5</w:t>
      </w:r>
      <w:r>
        <w:rPr>
          <w:bCs/>
        </w:rPr>
        <w:t xml:space="preserve"> – Dokumentacja techniczna</w:t>
      </w:r>
    </w:p>
    <w:p w14:paraId="0457ADB3" w14:textId="7B0F5513" w:rsidR="00A23D84" w:rsidRDefault="00A23D84" w:rsidP="005D1937">
      <w:pPr>
        <w:pStyle w:val="Standard"/>
        <w:spacing w:line="252" w:lineRule="auto"/>
        <w:ind w:left="1701" w:right="1000" w:hanging="1701"/>
        <w:rPr>
          <w:bCs/>
        </w:rPr>
      </w:pPr>
      <w:r>
        <w:rPr>
          <w:bCs/>
        </w:rPr>
        <w:t>Załącznik nr 6 – Wykaz robót budowlanych</w:t>
      </w:r>
      <w:r w:rsidR="009D64F3">
        <w:rPr>
          <w:bCs/>
        </w:rPr>
        <w:t xml:space="preserve"> i usług projektowania</w:t>
      </w:r>
    </w:p>
    <w:p w14:paraId="248060A4" w14:textId="4C908A7F" w:rsidR="00A23D84" w:rsidRPr="00452BC7" w:rsidRDefault="00A23D84" w:rsidP="005D1937">
      <w:pPr>
        <w:pStyle w:val="Standard"/>
        <w:spacing w:line="252" w:lineRule="auto"/>
        <w:ind w:left="1701" w:right="1000" w:hanging="1701"/>
        <w:rPr>
          <w:bCs/>
        </w:rPr>
      </w:pPr>
      <w:r>
        <w:rPr>
          <w:bCs/>
        </w:rPr>
        <w:t>Załącznik nr 7 – Wykaz osób</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0BD87A94" w14:textId="4706398B" w:rsidR="00726A82" w:rsidRPr="004C3A9C" w:rsidRDefault="009E5040" w:rsidP="001C0032">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Pr>
          <w:rFonts w:eastAsia="Arial"/>
          <w:b/>
          <w:bCs/>
          <w:lang w:eastAsia="ar-SA"/>
        </w:rPr>
        <w:t>Kwiecień</w:t>
      </w:r>
      <w:r w:rsidR="00585A28">
        <w:rPr>
          <w:rFonts w:eastAsia="Arial"/>
          <w:b/>
          <w:bCs/>
          <w:lang w:eastAsia="ar-SA"/>
        </w:rPr>
        <w:t xml:space="preserve">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r w:rsidR="00852C4C">
        <w:rPr>
          <w:rFonts w:eastAsia="Arial"/>
          <w:b/>
          <w:bCs/>
          <w:lang w:eastAsia="ar-SA"/>
        </w:rPr>
        <w:br/>
      </w: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63EAC1A1" w14:textId="77777777" w:rsidR="00FF297D" w:rsidRPr="00FF297D" w:rsidRDefault="00FF297D" w:rsidP="00FF297D">
      <w:pPr>
        <w:widowControl w:val="0"/>
        <w:autoSpaceDE w:val="0"/>
        <w:spacing w:line="276" w:lineRule="auto"/>
        <w:contextualSpacing/>
        <w:rPr>
          <w:rFonts w:eastAsia="Arial"/>
          <w:color w:val="000000"/>
          <w:lang w:eastAsia="ar-SA"/>
        </w:rPr>
      </w:pPr>
      <w:r w:rsidRPr="00FF297D">
        <w:rPr>
          <w:rFonts w:eastAsia="Arial"/>
          <w:color w:val="000000"/>
          <w:lang w:eastAsia="ar-SA"/>
        </w:rPr>
        <w:t>Szpital Psychiatryczny SPZOZ w Węgorzewie</w:t>
      </w:r>
    </w:p>
    <w:p w14:paraId="40132E55" w14:textId="77777777" w:rsidR="00FF297D" w:rsidRPr="00FF297D" w:rsidRDefault="00FF297D" w:rsidP="00FF297D">
      <w:pPr>
        <w:widowControl w:val="0"/>
        <w:autoSpaceDE w:val="0"/>
        <w:spacing w:line="276" w:lineRule="auto"/>
        <w:contextualSpacing/>
        <w:rPr>
          <w:rFonts w:eastAsia="Arial"/>
          <w:color w:val="000000"/>
          <w:lang w:eastAsia="ar-SA"/>
        </w:rPr>
      </w:pPr>
      <w:r w:rsidRPr="00FF297D">
        <w:rPr>
          <w:rFonts w:eastAsia="Arial"/>
          <w:color w:val="000000"/>
          <w:lang w:eastAsia="ar-SA"/>
        </w:rPr>
        <w:t>ul. Gen. Józefa Bema 24</w:t>
      </w:r>
    </w:p>
    <w:p w14:paraId="0727DE44" w14:textId="77777777" w:rsidR="00FF297D" w:rsidRDefault="00FF297D" w:rsidP="00FF297D">
      <w:pPr>
        <w:widowControl w:val="0"/>
        <w:autoSpaceDE w:val="0"/>
        <w:spacing w:line="276" w:lineRule="auto"/>
        <w:contextualSpacing/>
        <w:rPr>
          <w:rFonts w:eastAsia="Arial"/>
          <w:color w:val="000000"/>
          <w:lang w:eastAsia="ar-SA"/>
        </w:rPr>
      </w:pPr>
      <w:r w:rsidRPr="00FF297D">
        <w:rPr>
          <w:rFonts w:eastAsia="Arial"/>
          <w:color w:val="000000"/>
          <w:lang w:eastAsia="ar-SA"/>
        </w:rPr>
        <w:t xml:space="preserve">11-600 Węgorzewo </w:t>
      </w:r>
    </w:p>
    <w:p w14:paraId="282BF463" w14:textId="77777777" w:rsidR="00FF297D" w:rsidRDefault="00FF297D" w:rsidP="007A2529">
      <w:pPr>
        <w:widowControl w:val="0"/>
        <w:autoSpaceDE w:val="0"/>
        <w:spacing w:line="276" w:lineRule="auto"/>
        <w:contextualSpacing/>
        <w:rPr>
          <w:rFonts w:eastAsia="Arial"/>
          <w:lang w:eastAsia="ar-SA"/>
        </w:rPr>
      </w:pPr>
      <w:r w:rsidRPr="00FF297D">
        <w:rPr>
          <w:rFonts w:eastAsia="Arial"/>
          <w:lang w:eastAsia="ar-SA"/>
        </w:rPr>
        <w:t xml:space="preserve">Godziny pracy Zamawiającego: od 7:25 do 15:00 w dni robocze </w:t>
      </w:r>
    </w:p>
    <w:p w14:paraId="0DDF9743" w14:textId="77777777" w:rsidR="00FF297D" w:rsidRDefault="00425C29" w:rsidP="00FF297D">
      <w:pPr>
        <w:rPr>
          <w:rFonts w:eastAsia="Calibri"/>
          <w:b/>
          <w:bCs/>
        </w:rPr>
      </w:pPr>
      <w:hyperlink r:id="rId9" w:history="1">
        <w:r w:rsidR="00FF297D" w:rsidRPr="00345939">
          <w:rPr>
            <w:rStyle w:val="Hipercze"/>
          </w:rPr>
          <w:t>https://bipspspw.warmia.mazury.pl/</w:t>
        </w:r>
      </w:hyperlink>
      <w:r w:rsidR="00FF297D">
        <w:t xml:space="preserve"> </w:t>
      </w:r>
    </w:p>
    <w:p w14:paraId="2AB87AF4" w14:textId="61E356CF"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0" w:history="1">
        <w:r w:rsidR="00340099" w:rsidRPr="006D56B3">
          <w:rPr>
            <w:rStyle w:val="Hipercze"/>
          </w:rPr>
          <w:t>https://miniportal.uzp.gov.pl/</w:t>
        </w:r>
      </w:hyperlink>
      <w:r w:rsidR="00340099">
        <w:t xml:space="preserve"> </w:t>
      </w:r>
    </w:p>
    <w:p w14:paraId="72C94B3B" w14:textId="4B6E9F37" w:rsidR="006C2C4A" w:rsidRPr="00FF297D" w:rsidRDefault="006C2C4A" w:rsidP="00FF297D">
      <w:pPr>
        <w:rPr>
          <w:rFonts w:eastAsia="Calibri"/>
          <w:b/>
          <w:bCs/>
        </w:rPr>
      </w:pPr>
      <w:r w:rsidRPr="006C2C4A">
        <w:t>Adres strony internetowej, na której udostępniane są zmiany i wyjaśnienia treści SWZ oraz inne dokumenty zamówienia bezpośrednio związane z postępowaniem o udzielenie zamówienia:</w:t>
      </w:r>
      <w:r>
        <w:t xml:space="preserve"> </w:t>
      </w:r>
      <w:hyperlink r:id="rId11" w:history="1">
        <w:r w:rsidR="00FF297D" w:rsidRPr="00345939">
          <w:rPr>
            <w:rStyle w:val="Hipercze"/>
          </w:rPr>
          <w:t>https://bipspspw.warmia.mazury.pl/</w:t>
        </w:r>
      </w:hyperlink>
      <w:r w:rsidR="00FF297D">
        <w:t xml:space="preserve"> </w:t>
      </w:r>
    </w:p>
    <w:p w14:paraId="05DDF50D" w14:textId="61950205" w:rsidR="00361682" w:rsidRDefault="00361682" w:rsidP="007A2529">
      <w:pPr>
        <w:widowControl w:val="0"/>
        <w:autoSpaceDE w:val="0"/>
        <w:spacing w:line="276" w:lineRule="auto"/>
        <w:contextualSpacing/>
      </w:pPr>
      <w:r w:rsidRPr="00361682">
        <w:t>skrzynka ePUAP:</w:t>
      </w:r>
      <w:r w:rsidR="00BE5CC5" w:rsidRPr="00BE5CC5">
        <w:t xml:space="preserve"> /spspzozwegorzewo/SkrytkaESP</w:t>
      </w:r>
      <w:r w:rsidR="00BE5CC5">
        <w:t xml:space="preserve"> </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6E79D6A" w:rsidR="0072443B" w:rsidRPr="00EA3A82"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stawowym, na podstawie art. 275 pkt 1 ustawy z dnia 11 września 2019 r. - Prawo zamówień publicznych (Dz. U. z 2019 r., p</w:t>
      </w:r>
      <w:r w:rsidR="00E65621" w:rsidRPr="00EA3A82">
        <w:rPr>
          <w:rFonts w:eastAsia="Calibri"/>
          <w:color w:val="000000"/>
        </w:rPr>
        <w:t>oz. 2019</w:t>
      </w:r>
      <w:r w:rsidR="006E4486" w:rsidRPr="00EA3A82">
        <w:rPr>
          <w:rFonts w:eastAsia="Calibri"/>
          <w:color w:val="000000"/>
        </w:rPr>
        <w:t xml:space="preserve"> </w:t>
      </w:r>
      <w:r w:rsidR="00E65621" w:rsidRPr="00EA3A82">
        <w:rPr>
          <w:rFonts w:eastAsia="Calibri"/>
          <w:color w:val="000000"/>
        </w:rPr>
        <w:t>zwanej dalej także „P</w:t>
      </w:r>
      <w:r w:rsidRPr="00EA3A82">
        <w:rPr>
          <w:rFonts w:eastAsia="Calibri"/>
          <w:color w:val="000000"/>
        </w:rPr>
        <w:t>zp”</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WZ”, zastosowanie mają przepisy ustawy Pzp.</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Wartość zamówienia jest poniżej progów unijnych określonych w art. 3 ust. 1 ustawy Pzp.</w:t>
      </w:r>
    </w:p>
    <w:p w14:paraId="1CB0089E" w14:textId="0AF92785" w:rsidR="00FF297D" w:rsidRDefault="00FF297D" w:rsidP="00B31B94">
      <w:pPr>
        <w:pStyle w:val="Akapitzlist"/>
        <w:widowControl w:val="0"/>
        <w:tabs>
          <w:tab w:val="left" w:pos="284"/>
        </w:tabs>
        <w:autoSpaceDE w:val="0"/>
        <w:spacing w:after="200" w:line="276" w:lineRule="auto"/>
        <w:ind w:left="0"/>
        <w:jc w:val="both"/>
        <w:rPr>
          <w:rFonts w:eastAsia="Calibri"/>
          <w:color w:val="000000"/>
        </w:rPr>
      </w:pPr>
      <w:r>
        <w:rPr>
          <w:rFonts w:eastAsia="Calibri"/>
          <w:color w:val="000000"/>
        </w:rPr>
        <w:t xml:space="preserve">4. </w:t>
      </w:r>
      <w:r w:rsidRPr="00FF297D">
        <w:rPr>
          <w:rFonts w:eastAsia="Calibri"/>
          <w:color w:val="000000"/>
        </w:rPr>
        <w:t xml:space="preserve">Przedmiotowe postępowanie jest finansowane ze środków </w:t>
      </w:r>
      <w:r w:rsidR="003E22AB">
        <w:rPr>
          <w:rFonts w:eastAsia="Calibri"/>
          <w:color w:val="000000"/>
        </w:rPr>
        <w:t>unijnych</w:t>
      </w:r>
      <w:r w:rsidRPr="00FF297D">
        <w:rPr>
          <w:rFonts w:eastAsia="Calibri"/>
          <w:color w:val="000000"/>
        </w:rPr>
        <w:t xml:space="preserve">: </w:t>
      </w:r>
    </w:p>
    <w:p w14:paraId="6A792434" w14:textId="28474787" w:rsidR="00CD3034" w:rsidRDefault="00FF297D" w:rsidP="00B31B94">
      <w:pPr>
        <w:pStyle w:val="Akapitzlist"/>
        <w:widowControl w:val="0"/>
        <w:tabs>
          <w:tab w:val="left" w:pos="284"/>
        </w:tabs>
        <w:autoSpaceDE w:val="0"/>
        <w:spacing w:after="200" w:line="276" w:lineRule="auto"/>
        <w:ind w:left="0"/>
        <w:jc w:val="both"/>
        <w:rPr>
          <w:rFonts w:eastAsia="Calibri"/>
          <w:color w:val="000000"/>
        </w:rPr>
      </w:pPr>
      <w:r w:rsidRPr="00FF297D">
        <w:rPr>
          <w:rFonts w:eastAsia="Calibri"/>
          <w:color w:val="000000"/>
        </w:rPr>
        <w:t>Realizacja umowy dotyczącej projektu pn. „Dostosowanie infrastruktury ochrony zdrowia dla potrzeb osób starszych i niepełnosprawnych”, współfinansowanego przez Unię Europejską ze środków z Europejskiego Funduszu Rozwoju Regionalnego w ramach Regionalnego Programu Operacyjnego Województwa Warmińsko-Mazurskiego na lata 2014-2020. Oś priorytetowa IX, Działanie 9.1 Infrastruktura ochrony zdrowia.</w:t>
      </w:r>
    </w:p>
    <w:p w14:paraId="518FCD60" w14:textId="77777777" w:rsidR="00FF297D" w:rsidRPr="00EA3A82" w:rsidRDefault="00FF297D"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0F5F36AC" w:rsidR="00BB2850" w:rsidRDefault="005C62A3" w:rsidP="00FF297D">
      <w:pPr>
        <w:shd w:val="clear" w:color="auto" w:fill="FFFFFF"/>
        <w:spacing w:before="120" w:after="120"/>
        <w:jc w:val="both"/>
        <w:rPr>
          <w:rFonts w:eastAsia="Calibri"/>
        </w:rPr>
      </w:pPr>
      <w:r>
        <w:rPr>
          <w:rFonts w:eastAsia="Calibri"/>
        </w:rPr>
        <w:t xml:space="preserve">1. </w:t>
      </w:r>
      <w:r w:rsidR="00FF297D" w:rsidRPr="00FF297D">
        <w:rPr>
          <w:rFonts w:eastAsia="Calibri"/>
        </w:rPr>
        <w:t>Przedmiotem zamówienia jest wykonanie prac projektowych i robót budowlanych dla pomieszczeń izby przyjęć oraz pomieszczeń higieniczno – sanitarnych Szpital Psychi</w:t>
      </w:r>
      <w:r w:rsidR="00FF297D">
        <w:rPr>
          <w:rFonts w:eastAsia="Calibri"/>
        </w:rPr>
        <w:t xml:space="preserve">atryczny Samodzielny Publiczny </w:t>
      </w:r>
      <w:r w:rsidR="00FF297D" w:rsidRPr="00FF297D">
        <w:rPr>
          <w:rFonts w:eastAsia="Calibri"/>
        </w:rPr>
        <w:t xml:space="preserve">Zakład Opieki Zdrowotnej w Węgorzewie. Celem przedmiotu zamówienia jest dostosowanie infrastruktury ochrony zdrowia dla potrzeb osób starszych i niepełnosprawnych. Prace projektowe i budowlane należy wykonać zgodnie z załącznikiem nr </w:t>
      </w:r>
      <w:r w:rsidR="00FF297D">
        <w:rPr>
          <w:rFonts w:eastAsia="Calibri"/>
        </w:rPr>
        <w:t>5</w:t>
      </w:r>
      <w:r w:rsidR="00FF297D" w:rsidRPr="00FF297D">
        <w:rPr>
          <w:rFonts w:eastAsia="Calibri"/>
        </w:rPr>
        <w:t xml:space="preserve"> do SWZ - programem funkcjonalno – użytkowym. Zamówienie nie zostało podzielone na części</w:t>
      </w:r>
      <w:r w:rsidR="00FF297D">
        <w:rPr>
          <w:rFonts w:eastAsia="Calibri"/>
        </w:rPr>
        <w:t>. Zamawiający udziela zamówienia w częściach, każda z nich stanowi oddzielne postępowanie przetargowe.</w:t>
      </w:r>
    </w:p>
    <w:p w14:paraId="32F91E32" w14:textId="3DDA6848" w:rsidR="00FF297D" w:rsidRDefault="00FF297D" w:rsidP="00FF297D">
      <w:pPr>
        <w:shd w:val="clear" w:color="auto" w:fill="FFFFFF"/>
        <w:spacing w:before="120" w:after="120"/>
        <w:jc w:val="both"/>
        <w:rPr>
          <w:rFonts w:eastAsia="Calibri"/>
        </w:rPr>
      </w:pPr>
      <w:r>
        <w:rPr>
          <w:rFonts w:eastAsia="Calibri"/>
        </w:rPr>
        <w:t xml:space="preserve">2. </w:t>
      </w:r>
      <w:r w:rsidRPr="00FF297D">
        <w:rPr>
          <w:rFonts w:eastAsia="Calibri"/>
        </w:rPr>
        <w:t xml:space="preserve">W związku z tym, że roboty budowlane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roboty budowlane. Wykonawca zobowiązany jest również zawiadomić Zamawiającego o wszelkich zmianach danych, o których mowa w zdaniu pierwszym, w trakcie </w:t>
      </w:r>
      <w:r w:rsidRPr="00FF297D">
        <w:rPr>
          <w:rFonts w:eastAsia="Calibri"/>
        </w:rPr>
        <w:lastRenderedPageBreak/>
        <w:t>realizacji zamówienia, a także przekazać informacje na temat nowych podwykonawców, którym w późniejszym okresie zamierza powierzyć realizację robót budowlanych.</w:t>
      </w:r>
    </w:p>
    <w:p w14:paraId="022656E0" w14:textId="3ED81AA2" w:rsidR="009A7461" w:rsidRDefault="00FF297D" w:rsidP="00FF297D">
      <w:pPr>
        <w:shd w:val="clear" w:color="auto" w:fill="FFFFFF"/>
        <w:spacing w:before="120" w:after="120"/>
        <w:jc w:val="both"/>
        <w:rPr>
          <w:rFonts w:eastAsia="Calibri"/>
        </w:rPr>
      </w:pPr>
      <w:r>
        <w:rPr>
          <w:rFonts w:eastAsia="Calibri"/>
        </w:rPr>
        <w:t xml:space="preserve">3. </w:t>
      </w:r>
      <w:r w:rsidRPr="00FF297D">
        <w:rPr>
          <w:rFonts w:eastAsia="Calibri"/>
        </w:rPr>
        <w:t>Zamawiający będzie zobowiązany do zapewnienia i udostępnienia terenu budowy tj. budynków objętych robotami budowlanymi.</w:t>
      </w:r>
    </w:p>
    <w:p w14:paraId="7997D177" w14:textId="389F2BA0" w:rsidR="001667B8" w:rsidRPr="00C62537" w:rsidRDefault="001667B8" w:rsidP="009A7461">
      <w:pPr>
        <w:pStyle w:val="Akapitzlist"/>
        <w:widowControl w:val="0"/>
        <w:numPr>
          <w:ilvl w:val="0"/>
          <w:numId w:val="2"/>
        </w:numPr>
        <w:tabs>
          <w:tab w:val="left" w:pos="0"/>
          <w:tab w:val="left" w:pos="284"/>
        </w:tabs>
        <w:overflowPunct w:val="0"/>
        <w:autoSpaceDE w:val="0"/>
        <w:autoSpaceDN w:val="0"/>
        <w:adjustRightInd w:val="0"/>
        <w:spacing w:before="120" w:after="120"/>
        <w:ind w:hanging="2345"/>
        <w:contextualSpacing w:val="0"/>
        <w:jc w:val="both"/>
        <w:textAlignment w:val="baseline"/>
      </w:pPr>
      <w:r w:rsidRPr="00A833C1">
        <w:t>Szczegółowy opis</w:t>
      </w:r>
      <w:r>
        <w:t xml:space="preserve">, zakres </w:t>
      </w:r>
      <w:r w:rsidRPr="00A833C1">
        <w:t xml:space="preserve">zamówienia znajduje się </w:t>
      </w:r>
      <w:r w:rsidRPr="00C62537">
        <w:t>w dokumentacji technicznej – Załącznik nr 5 do SWZ.</w:t>
      </w:r>
    </w:p>
    <w:p w14:paraId="3F0CFB80" w14:textId="26E1FBBA" w:rsidR="00BB2850" w:rsidRPr="00BE7C5E" w:rsidRDefault="00BB2850" w:rsidP="009A7461">
      <w:pPr>
        <w:pStyle w:val="Akapitzlist"/>
        <w:numPr>
          <w:ilvl w:val="0"/>
          <w:numId w:val="2"/>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rsidR="00C62537">
        <w:t>4</w:t>
      </w:r>
      <w:r>
        <w:t xml:space="preserve"> </w:t>
      </w:r>
      <w:r w:rsidR="00D26C39">
        <w:t>do S</w:t>
      </w:r>
      <w:r w:rsidRPr="002641D9">
        <w:t>WZ.</w:t>
      </w:r>
    </w:p>
    <w:p w14:paraId="23FBF729" w14:textId="77777777" w:rsidR="00D26C39" w:rsidRPr="00D26C39" w:rsidRDefault="00BB2850" w:rsidP="009A7461">
      <w:pPr>
        <w:pStyle w:val="Akapitzlist"/>
        <w:numPr>
          <w:ilvl w:val="0"/>
          <w:numId w:val="2"/>
        </w:numPr>
        <w:tabs>
          <w:tab w:val="left" w:pos="284"/>
        </w:tabs>
        <w:spacing w:before="120" w:after="120"/>
        <w:ind w:hanging="2345"/>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4E473D42" w14:textId="5F125A45" w:rsidR="00D26C39" w:rsidRDefault="00C62537" w:rsidP="00D26C39">
      <w:pPr>
        <w:pStyle w:val="Akapitzlist"/>
        <w:tabs>
          <w:tab w:val="left" w:pos="284"/>
        </w:tabs>
        <w:spacing w:before="120" w:after="120"/>
        <w:ind w:left="360"/>
        <w:contextualSpacing w:val="0"/>
        <w:jc w:val="both"/>
        <w:rPr>
          <w:rFonts w:eastAsia="Calibri"/>
          <w:color w:val="000000"/>
          <w:u w:val="single"/>
        </w:rPr>
      </w:pPr>
      <w:r>
        <w:rPr>
          <w:rFonts w:eastAsia="Calibri"/>
          <w:color w:val="000000"/>
          <w:u w:val="single"/>
        </w:rPr>
        <w:t>45000000-7 Roboty Budowlane</w:t>
      </w:r>
    </w:p>
    <w:tbl>
      <w:tblPr>
        <w:tblW w:w="0" w:type="auto"/>
        <w:tblInd w:w="648" w:type="dxa"/>
        <w:tblBorders>
          <w:top w:val="single" w:sz="4" w:space="0" w:color="auto"/>
          <w:bottom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43"/>
        <w:gridCol w:w="6503"/>
      </w:tblGrid>
      <w:tr w:rsidR="009A7461" w:rsidRPr="000A6CB3" w14:paraId="6B91757E" w14:textId="77777777" w:rsidTr="00997056">
        <w:trPr>
          <w:trHeight w:val="397"/>
        </w:trPr>
        <w:tc>
          <w:tcPr>
            <w:tcW w:w="1643" w:type="dxa"/>
            <w:shd w:val="clear" w:color="auto" w:fill="auto"/>
          </w:tcPr>
          <w:p w14:paraId="5298A33F" w14:textId="77777777" w:rsidR="009A7461" w:rsidRPr="000A6CB3" w:rsidRDefault="009A7461" w:rsidP="00997056">
            <w:pPr>
              <w:jc w:val="center"/>
              <w:rPr>
                <w:kern w:val="1"/>
                <w:lang w:eastAsia="hi-IN" w:bidi="hi-IN"/>
              </w:rPr>
            </w:pPr>
            <w:r w:rsidRPr="000A6CB3">
              <w:rPr>
                <w:kern w:val="1"/>
                <w:lang w:eastAsia="hi-IN" w:bidi="hi-IN"/>
              </w:rPr>
              <w:t>45100000-8</w:t>
            </w:r>
          </w:p>
        </w:tc>
        <w:tc>
          <w:tcPr>
            <w:tcW w:w="6503" w:type="dxa"/>
            <w:shd w:val="clear" w:color="auto" w:fill="auto"/>
          </w:tcPr>
          <w:p w14:paraId="44BB96B5" w14:textId="77777777" w:rsidR="009A7461" w:rsidRPr="000A6CB3" w:rsidRDefault="009A7461" w:rsidP="00997056">
            <w:pPr>
              <w:rPr>
                <w:kern w:val="1"/>
                <w:lang w:eastAsia="hi-IN" w:bidi="hi-IN"/>
              </w:rPr>
            </w:pPr>
            <w:r w:rsidRPr="000A6CB3">
              <w:rPr>
                <w:kern w:val="1"/>
                <w:lang w:eastAsia="hi-IN" w:bidi="hi-IN"/>
              </w:rPr>
              <w:t>Przygotowanie terenu pod budowę</w:t>
            </w:r>
          </w:p>
        </w:tc>
      </w:tr>
      <w:tr w:rsidR="009A7461" w:rsidRPr="000A6CB3" w14:paraId="6B628BE4" w14:textId="77777777" w:rsidTr="00997056">
        <w:trPr>
          <w:trHeight w:val="397"/>
        </w:trPr>
        <w:tc>
          <w:tcPr>
            <w:tcW w:w="1643" w:type="dxa"/>
            <w:shd w:val="clear" w:color="auto" w:fill="auto"/>
          </w:tcPr>
          <w:p w14:paraId="46555783" w14:textId="77777777" w:rsidR="009A7461" w:rsidRPr="000A6CB3" w:rsidRDefault="009A7461" w:rsidP="00997056">
            <w:pPr>
              <w:jc w:val="center"/>
              <w:rPr>
                <w:kern w:val="1"/>
                <w:lang w:eastAsia="hi-IN" w:bidi="hi-IN"/>
              </w:rPr>
            </w:pPr>
            <w:r w:rsidRPr="000A6CB3">
              <w:rPr>
                <w:kern w:val="1"/>
                <w:lang w:eastAsia="hi-IN" w:bidi="hi-IN"/>
              </w:rPr>
              <w:t>45210000-2</w:t>
            </w:r>
          </w:p>
        </w:tc>
        <w:tc>
          <w:tcPr>
            <w:tcW w:w="6503" w:type="dxa"/>
            <w:shd w:val="clear" w:color="auto" w:fill="auto"/>
          </w:tcPr>
          <w:p w14:paraId="530B1647" w14:textId="77777777" w:rsidR="009A7461" w:rsidRPr="000A6CB3" w:rsidRDefault="009A7461" w:rsidP="00997056">
            <w:pPr>
              <w:rPr>
                <w:kern w:val="1"/>
                <w:lang w:eastAsia="hi-IN" w:bidi="hi-IN"/>
              </w:rPr>
            </w:pPr>
            <w:r w:rsidRPr="000A6CB3">
              <w:rPr>
                <w:kern w:val="1"/>
                <w:lang w:eastAsia="hi-IN" w:bidi="hi-IN"/>
              </w:rPr>
              <w:t>Roboty budowlane w zakresie budynków</w:t>
            </w:r>
          </w:p>
        </w:tc>
      </w:tr>
      <w:tr w:rsidR="009A7461" w:rsidRPr="000A6CB3" w14:paraId="29E911A3" w14:textId="77777777" w:rsidTr="00997056">
        <w:trPr>
          <w:trHeight w:val="397"/>
        </w:trPr>
        <w:tc>
          <w:tcPr>
            <w:tcW w:w="1643" w:type="dxa"/>
            <w:shd w:val="clear" w:color="auto" w:fill="auto"/>
          </w:tcPr>
          <w:p w14:paraId="3E9D8B76" w14:textId="77777777" w:rsidR="009A7461" w:rsidRPr="000A6CB3" w:rsidRDefault="009A7461" w:rsidP="00997056">
            <w:pPr>
              <w:jc w:val="center"/>
              <w:rPr>
                <w:kern w:val="1"/>
                <w:lang w:eastAsia="hi-IN" w:bidi="hi-IN"/>
              </w:rPr>
            </w:pPr>
            <w:r w:rsidRPr="000A6CB3">
              <w:rPr>
                <w:kern w:val="1"/>
                <w:lang w:eastAsia="hi-IN" w:bidi="hi-IN"/>
              </w:rPr>
              <w:t>45215140-0</w:t>
            </w:r>
          </w:p>
        </w:tc>
        <w:tc>
          <w:tcPr>
            <w:tcW w:w="6503" w:type="dxa"/>
            <w:shd w:val="clear" w:color="auto" w:fill="auto"/>
          </w:tcPr>
          <w:p w14:paraId="3CFBFB6B" w14:textId="77777777" w:rsidR="009A7461" w:rsidRPr="000A6CB3" w:rsidRDefault="009A7461" w:rsidP="00997056">
            <w:pPr>
              <w:rPr>
                <w:kern w:val="1"/>
                <w:lang w:eastAsia="hi-IN" w:bidi="hi-IN"/>
              </w:rPr>
            </w:pPr>
            <w:r w:rsidRPr="000A6CB3">
              <w:rPr>
                <w:kern w:val="1"/>
                <w:lang w:eastAsia="hi-IN" w:bidi="hi-IN"/>
              </w:rPr>
              <w:t>Roboty budowlane w zakresie obiektów szpitalnych</w:t>
            </w:r>
          </w:p>
        </w:tc>
      </w:tr>
      <w:tr w:rsidR="009A7461" w:rsidRPr="000A6CB3" w14:paraId="5B4673F3" w14:textId="77777777" w:rsidTr="00997056">
        <w:trPr>
          <w:trHeight w:val="397"/>
        </w:trPr>
        <w:tc>
          <w:tcPr>
            <w:tcW w:w="1643" w:type="dxa"/>
            <w:shd w:val="clear" w:color="auto" w:fill="auto"/>
          </w:tcPr>
          <w:p w14:paraId="6D5664EA" w14:textId="77777777" w:rsidR="009A7461" w:rsidRPr="000A6CB3" w:rsidRDefault="009A7461" w:rsidP="00997056">
            <w:pPr>
              <w:jc w:val="center"/>
              <w:rPr>
                <w:kern w:val="1"/>
                <w:lang w:eastAsia="hi-IN" w:bidi="hi-IN"/>
              </w:rPr>
            </w:pPr>
            <w:r w:rsidRPr="000A6CB3">
              <w:rPr>
                <w:kern w:val="1"/>
                <w:lang w:eastAsia="hi-IN" w:bidi="hi-IN"/>
              </w:rPr>
              <w:t>45111300-1</w:t>
            </w:r>
          </w:p>
        </w:tc>
        <w:tc>
          <w:tcPr>
            <w:tcW w:w="6503" w:type="dxa"/>
            <w:shd w:val="clear" w:color="auto" w:fill="auto"/>
          </w:tcPr>
          <w:p w14:paraId="266A68E2" w14:textId="77777777" w:rsidR="009A7461" w:rsidRPr="000A6CB3" w:rsidRDefault="009A7461" w:rsidP="00997056">
            <w:pPr>
              <w:rPr>
                <w:kern w:val="1"/>
                <w:lang w:eastAsia="hi-IN" w:bidi="hi-IN"/>
              </w:rPr>
            </w:pPr>
            <w:r w:rsidRPr="000A6CB3">
              <w:rPr>
                <w:kern w:val="1"/>
                <w:lang w:eastAsia="hi-IN" w:bidi="hi-IN"/>
              </w:rPr>
              <w:t xml:space="preserve">Roboty rozbiórkowe </w:t>
            </w:r>
          </w:p>
        </w:tc>
      </w:tr>
      <w:tr w:rsidR="009A7461" w:rsidRPr="000A6CB3" w14:paraId="6272E2DD" w14:textId="77777777" w:rsidTr="00997056">
        <w:trPr>
          <w:trHeight w:val="397"/>
        </w:trPr>
        <w:tc>
          <w:tcPr>
            <w:tcW w:w="1643" w:type="dxa"/>
            <w:shd w:val="clear" w:color="auto" w:fill="auto"/>
          </w:tcPr>
          <w:p w14:paraId="38DB26EA" w14:textId="77777777" w:rsidR="009A7461" w:rsidRPr="000A6CB3" w:rsidRDefault="009A7461" w:rsidP="00997056">
            <w:pPr>
              <w:jc w:val="center"/>
              <w:rPr>
                <w:kern w:val="1"/>
                <w:lang w:eastAsia="hi-IN" w:bidi="hi-IN"/>
              </w:rPr>
            </w:pPr>
            <w:r w:rsidRPr="000A6CB3">
              <w:rPr>
                <w:kern w:val="1"/>
                <w:lang w:eastAsia="hi-IN" w:bidi="hi-IN"/>
              </w:rPr>
              <w:t>45200000-9</w:t>
            </w:r>
          </w:p>
        </w:tc>
        <w:tc>
          <w:tcPr>
            <w:tcW w:w="6503" w:type="dxa"/>
            <w:shd w:val="clear" w:color="auto" w:fill="auto"/>
          </w:tcPr>
          <w:p w14:paraId="4A70BF97" w14:textId="77777777" w:rsidR="009A7461" w:rsidRPr="000A6CB3" w:rsidRDefault="009A7461" w:rsidP="00997056">
            <w:pPr>
              <w:rPr>
                <w:kern w:val="1"/>
                <w:lang w:eastAsia="hi-IN" w:bidi="hi-IN"/>
              </w:rPr>
            </w:pPr>
            <w:r w:rsidRPr="000A6CB3">
              <w:rPr>
                <w:kern w:val="1"/>
                <w:lang w:eastAsia="hi-IN" w:bidi="hi-IN"/>
              </w:rPr>
              <w:t>Roboty budowlane w zakresie wznoszenia kompletnych obiektów budowlanych lub ich części oraz roboty w zakresie inżynierii lądowej i wodnej</w:t>
            </w:r>
          </w:p>
        </w:tc>
      </w:tr>
      <w:tr w:rsidR="009A7461" w:rsidRPr="000A6CB3" w14:paraId="74E63E11" w14:textId="77777777" w:rsidTr="00997056">
        <w:trPr>
          <w:trHeight w:val="397"/>
        </w:trPr>
        <w:tc>
          <w:tcPr>
            <w:tcW w:w="1643" w:type="dxa"/>
            <w:shd w:val="clear" w:color="auto" w:fill="auto"/>
          </w:tcPr>
          <w:p w14:paraId="6C761E69" w14:textId="77777777" w:rsidR="009A7461" w:rsidRPr="000A6CB3" w:rsidRDefault="009A7461" w:rsidP="00997056">
            <w:pPr>
              <w:jc w:val="center"/>
              <w:rPr>
                <w:kern w:val="1"/>
                <w:lang w:eastAsia="hi-IN" w:bidi="hi-IN"/>
              </w:rPr>
            </w:pPr>
            <w:r w:rsidRPr="000A6CB3">
              <w:rPr>
                <w:kern w:val="1"/>
                <w:lang w:eastAsia="hi-IN" w:bidi="hi-IN"/>
              </w:rPr>
              <w:t>45300000-0</w:t>
            </w:r>
          </w:p>
        </w:tc>
        <w:tc>
          <w:tcPr>
            <w:tcW w:w="6503" w:type="dxa"/>
            <w:shd w:val="clear" w:color="auto" w:fill="auto"/>
          </w:tcPr>
          <w:p w14:paraId="0A799217" w14:textId="77777777" w:rsidR="009A7461" w:rsidRPr="000A6CB3" w:rsidRDefault="009A7461" w:rsidP="00997056">
            <w:pPr>
              <w:rPr>
                <w:kern w:val="1"/>
                <w:lang w:eastAsia="hi-IN" w:bidi="hi-IN"/>
              </w:rPr>
            </w:pPr>
            <w:r w:rsidRPr="000A6CB3">
              <w:rPr>
                <w:kern w:val="1"/>
                <w:lang w:eastAsia="hi-IN" w:bidi="hi-IN"/>
              </w:rPr>
              <w:t>Roboty instalacyjne w budynkach</w:t>
            </w:r>
          </w:p>
        </w:tc>
      </w:tr>
      <w:tr w:rsidR="009A7461" w:rsidRPr="000A6CB3" w14:paraId="4F3D1949" w14:textId="77777777" w:rsidTr="00997056">
        <w:trPr>
          <w:trHeight w:val="397"/>
        </w:trPr>
        <w:tc>
          <w:tcPr>
            <w:tcW w:w="1643" w:type="dxa"/>
            <w:shd w:val="clear" w:color="auto" w:fill="auto"/>
          </w:tcPr>
          <w:p w14:paraId="3FE7F77B" w14:textId="77777777" w:rsidR="009A7461" w:rsidRPr="000A6CB3" w:rsidRDefault="009A7461" w:rsidP="00997056">
            <w:pPr>
              <w:jc w:val="center"/>
              <w:rPr>
                <w:kern w:val="1"/>
                <w:lang w:eastAsia="hi-IN" w:bidi="hi-IN"/>
              </w:rPr>
            </w:pPr>
            <w:r w:rsidRPr="000A6CB3">
              <w:rPr>
                <w:kern w:val="1"/>
                <w:lang w:eastAsia="hi-IN" w:bidi="hi-IN"/>
              </w:rPr>
              <w:t>45310000-3</w:t>
            </w:r>
          </w:p>
        </w:tc>
        <w:tc>
          <w:tcPr>
            <w:tcW w:w="6503" w:type="dxa"/>
            <w:shd w:val="clear" w:color="auto" w:fill="auto"/>
          </w:tcPr>
          <w:p w14:paraId="410DF357" w14:textId="77777777" w:rsidR="009A7461" w:rsidRPr="000A6CB3" w:rsidRDefault="009A7461" w:rsidP="00997056">
            <w:pPr>
              <w:rPr>
                <w:kern w:val="1"/>
                <w:lang w:eastAsia="hi-IN" w:bidi="hi-IN"/>
              </w:rPr>
            </w:pPr>
            <w:r w:rsidRPr="000A6CB3">
              <w:rPr>
                <w:kern w:val="1"/>
                <w:lang w:eastAsia="hi-IN" w:bidi="hi-IN"/>
              </w:rPr>
              <w:t>Roboty instalacyjne elektryczne</w:t>
            </w:r>
          </w:p>
        </w:tc>
      </w:tr>
      <w:tr w:rsidR="009A7461" w:rsidRPr="000A6CB3" w14:paraId="0C3A6166" w14:textId="77777777" w:rsidTr="00997056">
        <w:trPr>
          <w:trHeight w:val="397"/>
        </w:trPr>
        <w:tc>
          <w:tcPr>
            <w:tcW w:w="1643" w:type="dxa"/>
            <w:shd w:val="clear" w:color="auto" w:fill="auto"/>
          </w:tcPr>
          <w:p w14:paraId="75FFE6B3" w14:textId="77777777" w:rsidR="009A7461" w:rsidRPr="000A6CB3" w:rsidRDefault="009A7461" w:rsidP="00997056">
            <w:pPr>
              <w:jc w:val="center"/>
              <w:rPr>
                <w:kern w:val="1"/>
                <w:lang w:eastAsia="hi-IN" w:bidi="hi-IN"/>
              </w:rPr>
            </w:pPr>
            <w:r w:rsidRPr="000A6CB3">
              <w:rPr>
                <w:kern w:val="1"/>
                <w:lang w:eastAsia="hi-IN" w:bidi="hi-IN"/>
              </w:rPr>
              <w:t>45330000-9</w:t>
            </w:r>
          </w:p>
        </w:tc>
        <w:tc>
          <w:tcPr>
            <w:tcW w:w="6503" w:type="dxa"/>
            <w:shd w:val="clear" w:color="auto" w:fill="auto"/>
          </w:tcPr>
          <w:p w14:paraId="7542516B" w14:textId="77777777" w:rsidR="009A7461" w:rsidRPr="000A6CB3" w:rsidRDefault="009A7461" w:rsidP="00997056">
            <w:pPr>
              <w:rPr>
                <w:kern w:val="1"/>
                <w:lang w:eastAsia="hi-IN" w:bidi="hi-IN"/>
              </w:rPr>
            </w:pPr>
            <w:r w:rsidRPr="000A6CB3">
              <w:rPr>
                <w:kern w:val="1"/>
                <w:lang w:eastAsia="hi-IN" w:bidi="hi-IN"/>
              </w:rPr>
              <w:t>Roboty instalacyjne wodno-kanalizacyjne i sanitarne</w:t>
            </w:r>
          </w:p>
        </w:tc>
      </w:tr>
      <w:tr w:rsidR="009A7461" w:rsidRPr="000A6CB3" w14:paraId="553953E6" w14:textId="77777777" w:rsidTr="00997056">
        <w:trPr>
          <w:trHeight w:val="397"/>
        </w:trPr>
        <w:tc>
          <w:tcPr>
            <w:tcW w:w="1643" w:type="dxa"/>
            <w:shd w:val="clear" w:color="auto" w:fill="auto"/>
          </w:tcPr>
          <w:p w14:paraId="36B72C58" w14:textId="77777777" w:rsidR="009A7461" w:rsidRPr="000A6CB3" w:rsidRDefault="009A7461" w:rsidP="00997056">
            <w:pPr>
              <w:jc w:val="center"/>
              <w:rPr>
                <w:kern w:val="1"/>
                <w:lang w:eastAsia="hi-IN" w:bidi="hi-IN"/>
              </w:rPr>
            </w:pPr>
            <w:r w:rsidRPr="000A6CB3">
              <w:rPr>
                <w:kern w:val="1"/>
                <w:lang w:eastAsia="hi-IN" w:bidi="hi-IN"/>
              </w:rPr>
              <w:t>45331200-8</w:t>
            </w:r>
          </w:p>
        </w:tc>
        <w:tc>
          <w:tcPr>
            <w:tcW w:w="6503" w:type="dxa"/>
            <w:shd w:val="clear" w:color="auto" w:fill="auto"/>
          </w:tcPr>
          <w:p w14:paraId="2C2CFED7" w14:textId="77777777" w:rsidR="009A7461" w:rsidRPr="000A6CB3" w:rsidRDefault="009A7461" w:rsidP="00997056">
            <w:pPr>
              <w:rPr>
                <w:kern w:val="1"/>
                <w:lang w:eastAsia="hi-IN" w:bidi="hi-IN"/>
              </w:rPr>
            </w:pPr>
            <w:r w:rsidRPr="000A6CB3">
              <w:rPr>
                <w:kern w:val="1"/>
                <w:lang w:eastAsia="hi-IN" w:bidi="hi-IN"/>
              </w:rPr>
              <w:t>Instalowanie urządzeń wentylacyjnych i klimatyzacyjnych</w:t>
            </w:r>
          </w:p>
        </w:tc>
      </w:tr>
      <w:tr w:rsidR="009A7461" w:rsidRPr="000A6CB3" w14:paraId="6F5E1860" w14:textId="77777777" w:rsidTr="00997056">
        <w:trPr>
          <w:trHeight w:val="397"/>
        </w:trPr>
        <w:tc>
          <w:tcPr>
            <w:tcW w:w="1643" w:type="dxa"/>
            <w:shd w:val="clear" w:color="auto" w:fill="auto"/>
          </w:tcPr>
          <w:p w14:paraId="13547793" w14:textId="77777777" w:rsidR="009A7461" w:rsidRPr="000A6CB3" w:rsidRDefault="009A7461" w:rsidP="00997056">
            <w:pPr>
              <w:jc w:val="center"/>
              <w:rPr>
                <w:kern w:val="1"/>
                <w:lang w:eastAsia="hi-IN" w:bidi="hi-IN"/>
              </w:rPr>
            </w:pPr>
            <w:r w:rsidRPr="000A6CB3">
              <w:rPr>
                <w:kern w:val="1"/>
                <w:lang w:eastAsia="hi-IN" w:bidi="hi-IN"/>
              </w:rPr>
              <w:t>45332000-3</w:t>
            </w:r>
          </w:p>
        </w:tc>
        <w:tc>
          <w:tcPr>
            <w:tcW w:w="6503" w:type="dxa"/>
            <w:shd w:val="clear" w:color="auto" w:fill="auto"/>
          </w:tcPr>
          <w:p w14:paraId="2A7BEDCA" w14:textId="77777777" w:rsidR="009A7461" w:rsidRPr="000A6CB3" w:rsidRDefault="009A7461" w:rsidP="00997056">
            <w:pPr>
              <w:rPr>
                <w:kern w:val="1"/>
                <w:lang w:eastAsia="hi-IN" w:bidi="hi-IN"/>
              </w:rPr>
            </w:pPr>
            <w:r w:rsidRPr="000A6CB3">
              <w:rPr>
                <w:kern w:val="1"/>
                <w:lang w:eastAsia="hi-IN" w:bidi="hi-IN"/>
              </w:rPr>
              <w:t>Roboty instalacyjne wodne i kanalizacyjne</w:t>
            </w:r>
          </w:p>
        </w:tc>
      </w:tr>
      <w:tr w:rsidR="009A7461" w:rsidRPr="000A6CB3" w14:paraId="283D9669" w14:textId="77777777" w:rsidTr="00997056">
        <w:trPr>
          <w:trHeight w:val="397"/>
        </w:trPr>
        <w:tc>
          <w:tcPr>
            <w:tcW w:w="1643" w:type="dxa"/>
            <w:shd w:val="clear" w:color="auto" w:fill="auto"/>
          </w:tcPr>
          <w:p w14:paraId="07DA0B59" w14:textId="77777777" w:rsidR="009A7461" w:rsidRPr="000A6CB3" w:rsidRDefault="009A7461" w:rsidP="00997056">
            <w:pPr>
              <w:jc w:val="center"/>
              <w:rPr>
                <w:kern w:val="1"/>
                <w:lang w:eastAsia="hi-IN" w:bidi="hi-IN"/>
              </w:rPr>
            </w:pPr>
            <w:r w:rsidRPr="000A6CB3">
              <w:rPr>
                <w:kern w:val="1"/>
                <w:lang w:eastAsia="hi-IN" w:bidi="hi-IN"/>
              </w:rPr>
              <w:t>45343000-3</w:t>
            </w:r>
          </w:p>
        </w:tc>
        <w:tc>
          <w:tcPr>
            <w:tcW w:w="6503" w:type="dxa"/>
            <w:shd w:val="clear" w:color="auto" w:fill="auto"/>
          </w:tcPr>
          <w:p w14:paraId="52F1FB2C" w14:textId="77777777" w:rsidR="009A7461" w:rsidRPr="000A6CB3" w:rsidRDefault="009A7461" w:rsidP="00997056">
            <w:pPr>
              <w:rPr>
                <w:kern w:val="1"/>
                <w:lang w:eastAsia="hi-IN" w:bidi="hi-IN"/>
              </w:rPr>
            </w:pPr>
            <w:r w:rsidRPr="000A6CB3">
              <w:rPr>
                <w:kern w:val="1"/>
                <w:lang w:eastAsia="hi-IN" w:bidi="hi-IN"/>
              </w:rPr>
              <w:t>Roboty instalacyjne przeciwpożarowe</w:t>
            </w:r>
          </w:p>
        </w:tc>
      </w:tr>
      <w:tr w:rsidR="009A7461" w:rsidRPr="000A6CB3" w14:paraId="6C7FAB89" w14:textId="77777777" w:rsidTr="00997056">
        <w:trPr>
          <w:trHeight w:val="397"/>
        </w:trPr>
        <w:tc>
          <w:tcPr>
            <w:tcW w:w="1643" w:type="dxa"/>
            <w:shd w:val="clear" w:color="auto" w:fill="auto"/>
          </w:tcPr>
          <w:p w14:paraId="5DC0024D" w14:textId="77777777" w:rsidR="009A7461" w:rsidRPr="000A6CB3" w:rsidRDefault="009A7461" w:rsidP="00997056">
            <w:pPr>
              <w:jc w:val="center"/>
              <w:rPr>
                <w:kern w:val="1"/>
                <w:lang w:eastAsia="hi-IN" w:bidi="hi-IN"/>
              </w:rPr>
            </w:pPr>
            <w:r w:rsidRPr="000A6CB3">
              <w:rPr>
                <w:kern w:val="1"/>
                <w:lang w:eastAsia="hi-IN" w:bidi="hi-IN"/>
              </w:rPr>
              <w:t>45400000-1</w:t>
            </w:r>
          </w:p>
        </w:tc>
        <w:tc>
          <w:tcPr>
            <w:tcW w:w="6503" w:type="dxa"/>
            <w:shd w:val="clear" w:color="auto" w:fill="auto"/>
          </w:tcPr>
          <w:p w14:paraId="2A251ABE" w14:textId="77777777" w:rsidR="009A7461" w:rsidRPr="000A6CB3" w:rsidRDefault="009A7461" w:rsidP="00997056">
            <w:pPr>
              <w:rPr>
                <w:kern w:val="1"/>
                <w:lang w:eastAsia="hi-IN" w:bidi="hi-IN"/>
              </w:rPr>
            </w:pPr>
            <w:r w:rsidRPr="000A6CB3">
              <w:rPr>
                <w:kern w:val="1"/>
                <w:lang w:eastAsia="hi-IN" w:bidi="hi-IN"/>
              </w:rPr>
              <w:t>Roboty wykończeniowe w zakresie obiektów budowlanych</w:t>
            </w:r>
          </w:p>
        </w:tc>
      </w:tr>
      <w:tr w:rsidR="009A7461" w:rsidRPr="000A6CB3" w14:paraId="1E9F775A" w14:textId="77777777" w:rsidTr="00997056">
        <w:trPr>
          <w:trHeight w:val="397"/>
        </w:trPr>
        <w:tc>
          <w:tcPr>
            <w:tcW w:w="1643" w:type="dxa"/>
            <w:shd w:val="clear" w:color="auto" w:fill="auto"/>
          </w:tcPr>
          <w:p w14:paraId="78E48FAA" w14:textId="77777777" w:rsidR="009A7461" w:rsidRPr="000A6CB3" w:rsidRDefault="009A7461" w:rsidP="00997056">
            <w:pPr>
              <w:jc w:val="center"/>
              <w:rPr>
                <w:kern w:val="1"/>
                <w:lang w:eastAsia="hi-IN" w:bidi="hi-IN"/>
              </w:rPr>
            </w:pPr>
            <w:r w:rsidRPr="000A6CB3">
              <w:rPr>
                <w:kern w:val="1"/>
                <w:lang w:eastAsia="hi-IN" w:bidi="hi-IN"/>
              </w:rPr>
              <w:t>45420000-7</w:t>
            </w:r>
          </w:p>
        </w:tc>
        <w:tc>
          <w:tcPr>
            <w:tcW w:w="6503" w:type="dxa"/>
            <w:shd w:val="clear" w:color="auto" w:fill="auto"/>
          </w:tcPr>
          <w:p w14:paraId="73687859" w14:textId="77777777" w:rsidR="009A7461" w:rsidRPr="000A6CB3" w:rsidRDefault="009A7461" w:rsidP="00997056">
            <w:pPr>
              <w:rPr>
                <w:kern w:val="1"/>
                <w:lang w:eastAsia="hi-IN" w:bidi="hi-IN"/>
              </w:rPr>
            </w:pPr>
            <w:r w:rsidRPr="000A6CB3">
              <w:rPr>
                <w:kern w:val="1"/>
                <w:lang w:eastAsia="hi-IN" w:bidi="hi-IN"/>
              </w:rPr>
              <w:t>Roboty w zakresie zakładania stolarki budowlanej oraz roboty</w:t>
            </w:r>
          </w:p>
          <w:p w14:paraId="09DDD776" w14:textId="77777777" w:rsidR="009A7461" w:rsidRPr="000A6CB3" w:rsidRDefault="009A7461" w:rsidP="00997056">
            <w:pPr>
              <w:rPr>
                <w:kern w:val="1"/>
                <w:lang w:eastAsia="hi-IN" w:bidi="hi-IN"/>
              </w:rPr>
            </w:pPr>
            <w:r w:rsidRPr="000A6CB3">
              <w:rPr>
                <w:kern w:val="1"/>
                <w:lang w:eastAsia="hi-IN" w:bidi="hi-IN"/>
              </w:rPr>
              <w:t>ciesielskie</w:t>
            </w:r>
          </w:p>
        </w:tc>
      </w:tr>
      <w:tr w:rsidR="009A7461" w:rsidRPr="000A6CB3" w14:paraId="70E65E18" w14:textId="77777777" w:rsidTr="00997056">
        <w:trPr>
          <w:trHeight w:val="397"/>
        </w:trPr>
        <w:tc>
          <w:tcPr>
            <w:tcW w:w="1643" w:type="dxa"/>
            <w:shd w:val="clear" w:color="auto" w:fill="auto"/>
          </w:tcPr>
          <w:p w14:paraId="66B274FC" w14:textId="77777777" w:rsidR="009A7461" w:rsidRPr="000A6CB3" w:rsidRDefault="009A7461" w:rsidP="00997056">
            <w:pPr>
              <w:jc w:val="center"/>
              <w:rPr>
                <w:kern w:val="1"/>
                <w:lang w:eastAsia="hi-IN" w:bidi="hi-IN"/>
              </w:rPr>
            </w:pPr>
            <w:r w:rsidRPr="000A6CB3">
              <w:rPr>
                <w:kern w:val="1"/>
                <w:lang w:eastAsia="hi-IN" w:bidi="hi-IN"/>
              </w:rPr>
              <w:t>45421111-5</w:t>
            </w:r>
          </w:p>
        </w:tc>
        <w:tc>
          <w:tcPr>
            <w:tcW w:w="6503" w:type="dxa"/>
            <w:shd w:val="clear" w:color="auto" w:fill="auto"/>
          </w:tcPr>
          <w:p w14:paraId="673ED7B6" w14:textId="77777777" w:rsidR="009A7461" w:rsidRPr="000A6CB3" w:rsidRDefault="009A7461" w:rsidP="00997056">
            <w:pPr>
              <w:rPr>
                <w:kern w:val="1"/>
                <w:lang w:eastAsia="hi-IN" w:bidi="hi-IN"/>
              </w:rPr>
            </w:pPr>
            <w:r w:rsidRPr="000A6CB3">
              <w:rPr>
                <w:kern w:val="1"/>
                <w:lang w:eastAsia="hi-IN" w:bidi="hi-IN"/>
              </w:rPr>
              <w:t>Instalowanie framug drzwiowych</w:t>
            </w:r>
          </w:p>
        </w:tc>
      </w:tr>
      <w:tr w:rsidR="009A7461" w:rsidRPr="000A6CB3" w14:paraId="077C995B" w14:textId="77777777" w:rsidTr="00997056">
        <w:trPr>
          <w:trHeight w:val="397"/>
        </w:trPr>
        <w:tc>
          <w:tcPr>
            <w:tcW w:w="1643" w:type="dxa"/>
            <w:shd w:val="clear" w:color="auto" w:fill="auto"/>
          </w:tcPr>
          <w:p w14:paraId="50B4BE05" w14:textId="77777777" w:rsidR="009A7461" w:rsidRPr="000A6CB3" w:rsidRDefault="009A7461" w:rsidP="00997056">
            <w:pPr>
              <w:jc w:val="center"/>
              <w:rPr>
                <w:kern w:val="1"/>
                <w:lang w:eastAsia="hi-IN" w:bidi="hi-IN"/>
              </w:rPr>
            </w:pPr>
            <w:r w:rsidRPr="000A6CB3">
              <w:rPr>
                <w:kern w:val="1"/>
                <w:lang w:eastAsia="hi-IN" w:bidi="hi-IN"/>
              </w:rPr>
              <w:t>45421131-1</w:t>
            </w:r>
          </w:p>
        </w:tc>
        <w:tc>
          <w:tcPr>
            <w:tcW w:w="6503" w:type="dxa"/>
            <w:shd w:val="clear" w:color="auto" w:fill="auto"/>
          </w:tcPr>
          <w:p w14:paraId="40EAB709" w14:textId="77777777" w:rsidR="009A7461" w:rsidRPr="000A6CB3" w:rsidRDefault="009A7461" w:rsidP="00997056">
            <w:pPr>
              <w:rPr>
                <w:kern w:val="1"/>
                <w:lang w:eastAsia="hi-IN" w:bidi="hi-IN"/>
              </w:rPr>
            </w:pPr>
            <w:r w:rsidRPr="000A6CB3">
              <w:rPr>
                <w:kern w:val="1"/>
                <w:lang w:eastAsia="hi-IN" w:bidi="hi-IN"/>
              </w:rPr>
              <w:t>Instalowanie drzwi</w:t>
            </w:r>
          </w:p>
        </w:tc>
      </w:tr>
      <w:tr w:rsidR="009A7461" w:rsidRPr="000A6CB3" w14:paraId="2323B9FC" w14:textId="77777777" w:rsidTr="00997056">
        <w:trPr>
          <w:trHeight w:val="397"/>
        </w:trPr>
        <w:tc>
          <w:tcPr>
            <w:tcW w:w="1643" w:type="dxa"/>
            <w:shd w:val="clear" w:color="auto" w:fill="auto"/>
          </w:tcPr>
          <w:p w14:paraId="5213FDAB" w14:textId="77777777" w:rsidR="009A7461" w:rsidRPr="000A6CB3" w:rsidRDefault="009A7461" w:rsidP="00997056">
            <w:pPr>
              <w:jc w:val="center"/>
              <w:rPr>
                <w:kern w:val="1"/>
                <w:lang w:eastAsia="hi-IN" w:bidi="hi-IN"/>
              </w:rPr>
            </w:pPr>
            <w:r w:rsidRPr="000A6CB3">
              <w:rPr>
                <w:kern w:val="1"/>
                <w:lang w:eastAsia="hi-IN" w:bidi="hi-IN"/>
              </w:rPr>
              <w:t>45421146-9</w:t>
            </w:r>
          </w:p>
        </w:tc>
        <w:tc>
          <w:tcPr>
            <w:tcW w:w="6503" w:type="dxa"/>
            <w:shd w:val="clear" w:color="auto" w:fill="auto"/>
          </w:tcPr>
          <w:p w14:paraId="63F75925" w14:textId="77777777" w:rsidR="009A7461" w:rsidRPr="000A6CB3" w:rsidRDefault="009A7461" w:rsidP="00997056">
            <w:pPr>
              <w:rPr>
                <w:kern w:val="1"/>
                <w:lang w:eastAsia="hi-IN" w:bidi="hi-IN"/>
              </w:rPr>
            </w:pPr>
            <w:r w:rsidRPr="000A6CB3">
              <w:rPr>
                <w:kern w:val="1"/>
                <w:lang w:eastAsia="hi-IN" w:bidi="hi-IN"/>
              </w:rPr>
              <w:t>Instalowanie sufitów podwieszanych</w:t>
            </w:r>
          </w:p>
        </w:tc>
      </w:tr>
      <w:tr w:rsidR="009A7461" w:rsidRPr="000A6CB3" w14:paraId="4B8EDE32" w14:textId="77777777" w:rsidTr="00997056">
        <w:trPr>
          <w:trHeight w:val="397"/>
        </w:trPr>
        <w:tc>
          <w:tcPr>
            <w:tcW w:w="1643" w:type="dxa"/>
            <w:shd w:val="clear" w:color="auto" w:fill="auto"/>
          </w:tcPr>
          <w:p w14:paraId="2CA2AE59" w14:textId="77777777" w:rsidR="009A7461" w:rsidRPr="000A6CB3" w:rsidRDefault="009A7461" w:rsidP="00997056">
            <w:pPr>
              <w:jc w:val="center"/>
              <w:rPr>
                <w:kern w:val="1"/>
                <w:lang w:eastAsia="hi-IN" w:bidi="hi-IN"/>
              </w:rPr>
            </w:pPr>
            <w:r w:rsidRPr="000A6CB3">
              <w:rPr>
                <w:kern w:val="1"/>
                <w:lang w:eastAsia="hi-IN" w:bidi="hi-IN"/>
              </w:rPr>
              <w:t>45421152-4</w:t>
            </w:r>
          </w:p>
        </w:tc>
        <w:tc>
          <w:tcPr>
            <w:tcW w:w="6503" w:type="dxa"/>
            <w:shd w:val="clear" w:color="auto" w:fill="auto"/>
          </w:tcPr>
          <w:p w14:paraId="78074FD7" w14:textId="77777777" w:rsidR="009A7461" w:rsidRPr="000A6CB3" w:rsidRDefault="009A7461" w:rsidP="00997056">
            <w:pPr>
              <w:rPr>
                <w:kern w:val="1"/>
                <w:lang w:eastAsia="hi-IN" w:bidi="hi-IN"/>
              </w:rPr>
            </w:pPr>
            <w:r w:rsidRPr="000A6CB3">
              <w:rPr>
                <w:kern w:val="1"/>
                <w:lang w:eastAsia="hi-IN" w:bidi="hi-IN"/>
              </w:rPr>
              <w:t>Instalowanie ścianek działowych</w:t>
            </w:r>
          </w:p>
        </w:tc>
      </w:tr>
      <w:tr w:rsidR="009A7461" w:rsidRPr="000A6CB3" w14:paraId="5CBFB8A8" w14:textId="77777777" w:rsidTr="00997056">
        <w:trPr>
          <w:trHeight w:val="397"/>
        </w:trPr>
        <w:tc>
          <w:tcPr>
            <w:tcW w:w="1643" w:type="dxa"/>
            <w:shd w:val="clear" w:color="auto" w:fill="auto"/>
          </w:tcPr>
          <w:p w14:paraId="42EEFE01" w14:textId="77777777" w:rsidR="009A7461" w:rsidRPr="000A6CB3" w:rsidRDefault="009A7461" w:rsidP="00997056">
            <w:pPr>
              <w:jc w:val="center"/>
              <w:rPr>
                <w:kern w:val="1"/>
                <w:lang w:eastAsia="hi-IN" w:bidi="hi-IN"/>
              </w:rPr>
            </w:pPr>
            <w:r w:rsidRPr="000A6CB3">
              <w:rPr>
                <w:kern w:val="1"/>
                <w:lang w:eastAsia="hi-IN" w:bidi="hi-IN"/>
              </w:rPr>
              <w:t>45421153-1</w:t>
            </w:r>
          </w:p>
        </w:tc>
        <w:tc>
          <w:tcPr>
            <w:tcW w:w="6503" w:type="dxa"/>
            <w:shd w:val="clear" w:color="auto" w:fill="auto"/>
          </w:tcPr>
          <w:p w14:paraId="65933E08" w14:textId="77777777" w:rsidR="009A7461" w:rsidRPr="000A6CB3" w:rsidRDefault="009A7461" w:rsidP="00997056">
            <w:pPr>
              <w:rPr>
                <w:kern w:val="1"/>
                <w:lang w:eastAsia="hi-IN" w:bidi="hi-IN"/>
              </w:rPr>
            </w:pPr>
            <w:r w:rsidRPr="000A6CB3">
              <w:rPr>
                <w:kern w:val="1"/>
                <w:lang w:eastAsia="hi-IN" w:bidi="hi-IN"/>
              </w:rPr>
              <w:t>Instalowanie zabudowanych mebli</w:t>
            </w:r>
          </w:p>
        </w:tc>
      </w:tr>
      <w:tr w:rsidR="009A7461" w:rsidRPr="000A6CB3" w14:paraId="3CD3D7EE" w14:textId="77777777" w:rsidTr="00997056">
        <w:trPr>
          <w:trHeight w:val="397"/>
        </w:trPr>
        <w:tc>
          <w:tcPr>
            <w:tcW w:w="1643" w:type="dxa"/>
            <w:shd w:val="clear" w:color="auto" w:fill="auto"/>
          </w:tcPr>
          <w:p w14:paraId="421BF99F" w14:textId="77777777" w:rsidR="009A7461" w:rsidRPr="000A6CB3" w:rsidRDefault="009A7461" w:rsidP="00997056">
            <w:pPr>
              <w:jc w:val="center"/>
              <w:rPr>
                <w:kern w:val="1"/>
                <w:lang w:eastAsia="hi-IN" w:bidi="hi-IN"/>
              </w:rPr>
            </w:pPr>
            <w:r w:rsidRPr="000A6CB3">
              <w:rPr>
                <w:kern w:val="1"/>
                <w:lang w:eastAsia="hi-IN" w:bidi="hi-IN"/>
              </w:rPr>
              <w:lastRenderedPageBreak/>
              <w:t>45430000-0</w:t>
            </w:r>
          </w:p>
        </w:tc>
        <w:tc>
          <w:tcPr>
            <w:tcW w:w="6503" w:type="dxa"/>
            <w:shd w:val="clear" w:color="auto" w:fill="auto"/>
          </w:tcPr>
          <w:p w14:paraId="46441484" w14:textId="77777777" w:rsidR="009A7461" w:rsidRPr="000A6CB3" w:rsidRDefault="009A7461" w:rsidP="00997056">
            <w:pPr>
              <w:rPr>
                <w:kern w:val="1"/>
                <w:lang w:eastAsia="hi-IN" w:bidi="hi-IN"/>
              </w:rPr>
            </w:pPr>
            <w:r w:rsidRPr="000A6CB3">
              <w:rPr>
                <w:kern w:val="1"/>
                <w:lang w:eastAsia="hi-IN" w:bidi="hi-IN"/>
              </w:rPr>
              <w:t>Pokrywanie podłóg i ścian</w:t>
            </w:r>
          </w:p>
        </w:tc>
      </w:tr>
      <w:tr w:rsidR="009A7461" w:rsidRPr="000A6CB3" w14:paraId="1A025B0E" w14:textId="77777777" w:rsidTr="00997056">
        <w:trPr>
          <w:trHeight w:val="397"/>
        </w:trPr>
        <w:tc>
          <w:tcPr>
            <w:tcW w:w="1643" w:type="dxa"/>
            <w:shd w:val="clear" w:color="auto" w:fill="auto"/>
          </w:tcPr>
          <w:p w14:paraId="260FA658" w14:textId="77777777" w:rsidR="009A7461" w:rsidRPr="000A6CB3" w:rsidRDefault="009A7461" w:rsidP="00997056">
            <w:pPr>
              <w:jc w:val="center"/>
              <w:rPr>
                <w:kern w:val="1"/>
                <w:lang w:eastAsia="hi-IN" w:bidi="hi-IN"/>
              </w:rPr>
            </w:pPr>
            <w:r w:rsidRPr="000A6CB3">
              <w:rPr>
                <w:kern w:val="1"/>
                <w:lang w:eastAsia="hi-IN" w:bidi="hi-IN"/>
              </w:rPr>
              <w:t>45440000-3</w:t>
            </w:r>
          </w:p>
        </w:tc>
        <w:tc>
          <w:tcPr>
            <w:tcW w:w="6503" w:type="dxa"/>
            <w:shd w:val="clear" w:color="auto" w:fill="auto"/>
          </w:tcPr>
          <w:p w14:paraId="416D527D" w14:textId="77777777" w:rsidR="009A7461" w:rsidRPr="000A6CB3" w:rsidRDefault="009A7461" w:rsidP="00997056">
            <w:pPr>
              <w:rPr>
                <w:kern w:val="1"/>
                <w:lang w:eastAsia="hi-IN" w:bidi="hi-IN"/>
              </w:rPr>
            </w:pPr>
            <w:r w:rsidRPr="000A6CB3">
              <w:rPr>
                <w:kern w:val="1"/>
                <w:lang w:eastAsia="hi-IN" w:bidi="hi-IN"/>
              </w:rPr>
              <w:t>Roboty malarskie i szklarskie</w:t>
            </w:r>
          </w:p>
        </w:tc>
      </w:tr>
      <w:tr w:rsidR="009A7461" w:rsidRPr="000A6CB3" w14:paraId="7BB18C7E" w14:textId="77777777" w:rsidTr="00997056">
        <w:trPr>
          <w:trHeight w:val="397"/>
        </w:trPr>
        <w:tc>
          <w:tcPr>
            <w:tcW w:w="1643" w:type="dxa"/>
            <w:shd w:val="clear" w:color="auto" w:fill="auto"/>
          </w:tcPr>
          <w:p w14:paraId="676BF329" w14:textId="77777777" w:rsidR="009A7461" w:rsidRPr="000A6CB3" w:rsidRDefault="009A7461" w:rsidP="00997056">
            <w:pPr>
              <w:jc w:val="center"/>
              <w:rPr>
                <w:kern w:val="1"/>
                <w:lang w:eastAsia="hi-IN" w:bidi="hi-IN"/>
              </w:rPr>
            </w:pPr>
            <w:r w:rsidRPr="000A6CB3">
              <w:rPr>
                <w:kern w:val="1"/>
                <w:lang w:eastAsia="hi-IN" w:bidi="hi-IN"/>
              </w:rPr>
              <w:t>45442100-8</w:t>
            </w:r>
          </w:p>
        </w:tc>
        <w:tc>
          <w:tcPr>
            <w:tcW w:w="6503" w:type="dxa"/>
            <w:shd w:val="clear" w:color="auto" w:fill="auto"/>
          </w:tcPr>
          <w:p w14:paraId="335C6C3F" w14:textId="77777777" w:rsidR="009A7461" w:rsidRPr="000A6CB3" w:rsidRDefault="009A7461" w:rsidP="00997056">
            <w:pPr>
              <w:rPr>
                <w:kern w:val="1"/>
                <w:lang w:eastAsia="hi-IN" w:bidi="hi-IN"/>
              </w:rPr>
            </w:pPr>
            <w:r w:rsidRPr="000A6CB3">
              <w:rPr>
                <w:kern w:val="1"/>
                <w:lang w:eastAsia="hi-IN" w:bidi="hi-IN"/>
              </w:rPr>
              <w:t>Roboty malarskie</w:t>
            </w:r>
          </w:p>
        </w:tc>
      </w:tr>
      <w:tr w:rsidR="009A7461" w:rsidRPr="000A6CB3" w14:paraId="332B2CB8" w14:textId="77777777" w:rsidTr="00997056">
        <w:trPr>
          <w:trHeight w:val="397"/>
        </w:trPr>
        <w:tc>
          <w:tcPr>
            <w:tcW w:w="1643" w:type="dxa"/>
            <w:shd w:val="clear" w:color="auto" w:fill="auto"/>
          </w:tcPr>
          <w:p w14:paraId="6567B548" w14:textId="77777777" w:rsidR="009A7461" w:rsidRPr="000A6CB3" w:rsidRDefault="009A7461" w:rsidP="00997056">
            <w:pPr>
              <w:jc w:val="center"/>
              <w:rPr>
                <w:kern w:val="1"/>
                <w:lang w:eastAsia="hi-IN" w:bidi="hi-IN"/>
              </w:rPr>
            </w:pPr>
            <w:r w:rsidRPr="000A6CB3">
              <w:rPr>
                <w:kern w:val="1"/>
                <w:lang w:eastAsia="hi-IN" w:bidi="hi-IN"/>
              </w:rPr>
              <w:t>45453000-7</w:t>
            </w:r>
          </w:p>
        </w:tc>
        <w:tc>
          <w:tcPr>
            <w:tcW w:w="6503" w:type="dxa"/>
            <w:shd w:val="clear" w:color="auto" w:fill="auto"/>
          </w:tcPr>
          <w:p w14:paraId="56A28091" w14:textId="77777777" w:rsidR="009A7461" w:rsidRPr="000A6CB3" w:rsidRDefault="009A7461" w:rsidP="00997056">
            <w:pPr>
              <w:rPr>
                <w:kern w:val="1"/>
                <w:lang w:eastAsia="hi-IN" w:bidi="hi-IN"/>
              </w:rPr>
            </w:pPr>
            <w:r w:rsidRPr="000A6CB3">
              <w:rPr>
                <w:kern w:val="1"/>
                <w:lang w:eastAsia="hi-IN" w:bidi="hi-IN"/>
              </w:rPr>
              <w:t>Roboty remontowe i renowacyjne</w:t>
            </w:r>
          </w:p>
        </w:tc>
      </w:tr>
      <w:tr w:rsidR="009A7461" w:rsidRPr="000A6CB3" w14:paraId="4020F3AC" w14:textId="77777777" w:rsidTr="00997056">
        <w:trPr>
          <w:trHeight w:val="397"/>
        </w:trPr>
        <w:tc>
          <w:tcPr>
            <w:tcW w:w="1643" w:type="dxa"/>
            <w:shd w:val="clear" w:color="auto" w:fill="auto"/>
          </w:tcPr>
          <w:p w14:paraId="1A5F53DB" w14:textId="77777777" w:rsidR="009A7461" w:rsidRPr="000A6CB3" w:rsidRDefault="009A7461" w:rsidP="00997056">
            <w:pPr>
              <w:jc w:val="center"/>
              <w:rPr>
                <w:kern w:val="1"/>
                <w:lang w:eastAsia="hi-IN" w:bidi="hi-IN"/>
              </w:rPr>
            </w:pPr>
            <w:r w:rsidRPr="000A6CB3">
              <w:rPr>
                <w:kern w:val="1"/>
                <w:lang w:eastAsia="hi-IN" w:bidi="hi-IN"/>
              </w:rPr>
              <w:t>71220000-6</w:t>
            </w:r>
          </w:p>
        </w:tc>
        <w:tc>
          <w:tcPr>
            <w:tcW w:w="6503" w:type="dxa"/>
            <w:shd w:val="clear" w:color="auto" w:fill="auto"/>
          </w:tcPr>
          <w:p w14:paraId="5620B733" w14:textId="77777777" w:rsidR="009A7461" w:rsidRPr="000A6CB3" w:rsidRDefault="009A7461" w:rsidP="00997056">
            <w:pPr>
              <w:rPr>
                <w:kern w:val="1"/>
                <w:lang w:eastAsia="hi-IN" w:bidi="hi-IN"/>
              </w:rPr>
            </w:pPr>
            <w:r w:rsidRPr="000A6CB3">
              <w:rPr>
                <w:kern w:val="1"/>
                <w:lang w:eastAsia="hi-IN" w:bidi="hi-IN"/>
              </w:rPr>
              <w:t>Usługi projektowania architektonicznego</w:t>
            </w:r>
          </w:p>
        </w:tc>
      </w:tr>
      <w:tr w:rsidR="009A7461" w:rsidRPr="000A6CB3" w14:paraId="4F75BB06" w14:textId="77777777" w:rsidTr="00997056">
        <w:trPr>
          <w:trHeight w:val="397"/>
        </w:trPr>
        <w:tc>
          <w:tcPr>
            <w:tcW w:w="1643" w:type="dxa"/>
            <w:shd w:val="clear" w:color="auto" w:fill="auto"/>
          </w:tcPr>
          <w:p w14:paraId="4B30E6A6" w14:textId="77777777" w:rsidR="009A7461" w:rsidRPr="000A6CB3" w:rsidRDefault="009A7461" w:rsidP="00997056">
            <w:pPr>
              <w:jc w:val="center"/>
              <w:rPr>
                <w:kern w:val="1"/>
                <w:lang w:eastAsia="hi-IN" w:bidi="hi-IN"/>
              </w:rPr>
            </w:pPr>
            <w:r w:rsidRPr="000A6CB3">
              <w:rPr>
                <w:kern w:val="1"/>
                <w:lang w:eastAsia="hi-IN" w:bidi="hi-IN"/>
              </w:rPr>
              <w:t>71221000-3</w:t>
            </w:r>
          </w:p>
        </w:tc>
        <w:tc>
          <w:tcPr>
            <w:tcW w:w="6503" w:type="dxa"/>
            <w:shd w:val="clear" w:color="auto" w:fill="auto"/>
          </w:tcPr>
          <w:p w14:paraId="2E0D4DFD" w14:textId="77777777" w:rsidR="009A7461" w:rsidRPr="000A6CB3" w:rsidRDefault="009A7461" w:rsidP="00997056">
            <w:pPr>
              <w:rPr>
                <w:kern w:val="1"/>
                <w:lang w:eastAsia="hi-IN" w:bidi="hi-IN"/>
              </w:rPr>
            </w:pPr>
            <w:r w:rsidRPr="000A6CB3">
              <w:rPr>
                <w:kern w:val="1"/>
                <w:lang w:eastAsia="hi-IN" w:bidi="hi-IN"/>
              </w:rPr>
              <w:t>Usługi architektoniczne w zakresie obiektów budowlanych</w:t>
            </w:r>
          </w:p>
        </w:tc>
      </w:tr>
      <w:tr w:rsidR="009A7461" w:rsidRPr="000A6CB3" w14:paraId="2554B6B0" w14:textId="77777777" w:rsidTr="00997056">
        <w:trPr>
          <w:trHeight w:val="397"/>
        </w:trPr>
        <w:tc>
          <w:tcPr>
            <w:tcW w:w="1643" w:type="dxa"/>
            <w:shd w:val="clear" w:color="auto" w:fill="auto"/>
          </w:tcPr>
          <w:p w14:paraId="7294C665" w14:textId="77777777" w:rsidR="009A7461" w:rsidRPr="000A6CB3" w:rsidRDefault="009A7461" w:rsidP="00997056">
            <w:pPr>
              <w:jc w:val="center"/>
              <w:rPr>
                <w:kern w:val="1"/>
                <w:lang w:eastAsia="hi-IN" w:bidi="hi-IN"/>
              </w:rPr>
            </w:pPr>
            <w:r w:rsidRPr="000A6CB3">
              <w:rPr>
                <w:kern w:val="1"/>
                <w:lang w:eastAsia="hi-IN" w:bidi="hi-IN"/>
              </w:rPr>
              <w:t>71240000-2</w:t>
            </w:r>
          </w:p>
        </w:tc>
        <w:tc>
          <w:tcPr>
            <w:tcW w:w="6503" w:type="dxa"/>
            <w:shd w:val="clear" w:color="auto" w:fill="auto"/>
          </w:tcPr>
          <w:p w14:paraId="508BFC23" w14:textId="77777777" w:rsidR="009A7461" w:rsidRPr="000A6CB3" w:rsidRDefault="009A7461" w:rsidP="00997056">
            <w:pPr>
              <w:rPr>
                <w:kern w:val="1"/>
                <w:lang w:eastAsia="hi-IN" w:bidi="hi-IN"/>
              </w:rPr>
            </w:pPr>
            <w:r w:rsidRPr="000A6CB3">
              <w:rPr>
                <w:kern w:val="1"/>
                <w:lang w:eastAsia="hi-IN" w:bidi="hi-IN"/>
              </w:rPr>
              <w:t>Usługi architektoniczne, inżynieryjne i planowania</w:t>
            </w:r>
          </w:p>
        </w:tc>
      </w:tr>
      <w:tr w:rsidR="009A7461" w:rsidRPr="000A6CB3" w14:paraId="18913372" w14:textId="77777777" w:rsidTr="00997056">
        <w:trPr>
          <w:trHeight w:val="397"/>
        </w:trPr>
        <w:tc>
          <w:tcPr>
            <w:tcW w:w="1643" w:type="dxa"/>
            <w:shd w:val="clear" w:color="auto" w:fill="auto"/>
          </w:tcPr>
          <w:p w14:paraId="3DF14DF6" w14:textId="77777777" w:rsidR="009A7461" w:rsidRPr="000A6CB3" w:rsidRDefault="009A7461" w:rsidP="00997056">
            <w:pPr>
              <w:jc w:val="center"/>
              <w:rPr>
                <w:kern w:val="1"/>
                <w:lang w:eastAsia="hi-IN" w:bidi="hi-IN"/>
              </w:rPr>
            </w:pPr>
            <w:r w:rsidRPr="000A6CB3">
              <w:rPr>
                <w:kern w:val="1"/>
                <w:lang w:eastAsia="hi-IN" w:bidi="hi-IN"/>
              </w:rPr>
              <w:t>71242000-6</w:t>
            </w:r>
          </w:p>
        </w:tc>
        <w:tc>
          <w:tcPr>
            <w:tcW w:w="6503" w:type="dxa"/>
            <w:shd w:val="clear" w:color="auto" w:fill="auto"/>
          </w:tcPr>
          <w:p w14:paraId="6D48AFE7" w14:textId="77777777" w:rsidR="009A7461" w:rsidRPr="000A6CB3" w:rsidRDefault="009A7461" w:rsidP="00997056">
            <w:pPr>
              <w:rPr>
                <w:kern w:val="1"/>
                <w:lang w:eastAsia="hi-IN" w:bidi="hi-IN"/>
              </w:rPr>
            </w:pPr>
            <w:r w:rsidRPr="000A6CB3">
              <w:rPr>
                <w:kern w:val="1"/>
                <w:lang w:eastAsia="hi-IN" w:bidi="hi-IN"/>
              </w:rPr>
              <w:t>Przygotowanie przedsięwzięcia i projektu, oszacowanie kosztów</w:t>
            </w:r>
          </w:p>
        </w:tc>
      </w:tr>
      <w:tr w:rsidR="009A7461" w:rsidRPr="000A6CB3" w14:paraId="162E1F7F" w14:textId="77777777" w:rsidTr="00997056">
        <w:trPr>
          <w:trHeight w:val="397"/>
        </w:trPr>
        <w:tc>
          <w:tcPr>
            <w:tcW w:w="1643" w:type="dxa"/>
            <w:shd w:val="clear" w:color="auto" w:fill="auto"/>
          </w:tcPr>
          <w:p w14:paraId="156F5FED" w14:textId="77777777" w:rsidR="009A7461" w:rsidRPr="000A6CB3" w:rsidRDefault="009A7461" w:rsidP="00997056">
            <w:pPr>
              <w:jc w:val="center"/>
              <w:rPr>
                <w:kern w:val="1"/>
                <w:lang w:eastAsia="hi-IN" w:bidi="hi-IN"/>
              </w:rPr>
            </w:pPr>
            <w:r w:rsidRPr="000A6CB3">
              <w:rPr>
                <w:kern w:val="1"/>
                <w:lang w:eastAsia="hi-IN" w:bidi="hi-IN"/>
              </w:rPr>
              <w:t>71320000-7</w:t>
            </w:r>
          </w:p>
        </w:tc>
        <w:tc>
          <w:tcPr>
            <w:tcW w:w="6503" w:type="dxa"/>
            <w:shd w:val="clear" w:color="auto" w:fill="auto"/>
          </w:tcPr>
          <w:p w14:paraId="6CBFD3D2" w14:textId="77777777" w:rsidR="009A7461" w:rsidRPr="000A6CB3" w:rsidRDefault="009A7461" w:rsidP="00997056">
            <w:pPr>
              <w:rPr>
                <w:kern w:val="1"/>
                <w:lang w:eastAsia="hi-IN" w:bidi="hi-IN"/>
              </w:rPr>
            </w:pPr>
            <w:r w:rsidRPr="000A6CB3">
              <w:rPr>
                <w:kern w:val="1"/>
                <w:lang w:eastAsia="hi-IN" w:bidi="hi-IN"/>
              </w:rPr>
              <w:t>Usługi inżynieryjne w zakresie projektowania</w:t>
            </w:r>
          </w:p>
        </w:tc>
      </w:tr>
    </w:tbl>
    <w:p w14:paraId="709D68F9" w14:textId="77777777" w:rsidR="009A7461" w:rsidRPr="009A7461" w:rsidRDefault="009A7461" w:rsidP="009A7461">
      <w:pPr>
        <w:tabs>
          <w:tab w:val="left" w:pos="284"/>
        </w:tabs>
        <w:spacing w:before="120" w:after="120"/>
        <w:jc w:val="both"/>
        <w:rPr>
          <w:rFonts w:eastAsia="Calibri"/>
          <w:color w:val="000000"/>
        </w:rPr>
      </w:pPr>
    </w:p>
    <w:p w14:paraId="24FD305F" w14:textId="77777777" w:rsidR="00EA21B5" w:rsidRDefault="00BB2850" w:rsidP="009A7461">
      <w:pPr>
        <w:pStyle w:val="Akapitzlist"/>
        <w:numPr>
          <w:ilvl w:val="0"/>
          <w:numId w:val="2"/>
        </w:numPr>
        <w:tabs>
          <w:tab w:val="left" w:pos="0"/>
          <w:tab w:val="left" w:pos="284"/>
        </w:tabs>
        <w:spacing w:before="120" w:after="120"/>
        <w:ind w:hanging="2345"/>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F97C7B">
      <w:pPr>
        <w:pStyle w:val="Akapitzlist"/>
        <w:numPr>
          <w:ilvl w:val="0"/>
          <w:numId w:val="23"/>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F97C7B">
      <w:pPr>
        <w:pStyle w:val="Akapitzlist"/>
        <w:numPr>
          <w:ilvl w:val="0"/>
          <w:numId w:val="23"/>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F97C7B">
      <w:pPr>
        <w:pStyle w:val="Akapitzlist"/>
        <w:numPr>
          <w:ilvl w:val="0"/>
          <w:numId w:val="23"/>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53ABBCFE" w:rsidR="00EA21B5" w:rsidRPr="00EA21B5" w:rsidRDefault="00EA21B5" w:rsidP="00451299">
      <w:pPr>
        <w:pStyle w:val="Akapitzlist"/>
        <w:numPr>
          <w:ilvl w:val="0"/>
          <w:numId w:val="23"/>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000456C7">
        <w:rPr>
          <w:rFonts w:eastAsia="Calibri"/>
        </w:rPr>
        <w:t xml:space="preserve"> Pzp</w:t>
      </w:r>
      <w:r w:rsidRPr="00451299">
        <w:rPr>
          <w:rFonts w:eastAsia="Calibri"/>
        </w:rPr>
        <w:t>,</w:t>
      </w:r>
    </w:p>
    <w:p w14:paraId="66D2A1B4" w14:textId="1472A36A" w:rsidR="00EA21B5" w:rsidRDefault="00EA21B5" w:rsidP="00F97C7B">
      <w:pPr>
        <w:pStyle w:val="Akapitzlist"/>
        <w:numPr>
          <w:ilvl w:val="0"/>
          <w:numId w:val="23"/>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451299">
      <w:pPr>
        <w:pStyle w:val="Akapitzlist"/>
        <w:numPr>
          <w:ilvl w:val="0"/>
          <w:numId w:val="23"/>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9A7461">
      <w:pPr>
        <w:pStyle w:val="Akapitzlist"/>
        <w:numPr>
          <w:ilvl w:val="0"/>
          <w:numId w:val="2"/>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9A7461">
      <w:pPr>
        <w:pStyle w:val="Akapitzlist"/>
        <w:numPr>
          <w:ilvl w:val="0"/>
          <w:numId w:val="2"/>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0C2AD3DC"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6E4486">
        <w:rPr>
          <w:rFonts w:eastAsia="Arial"/>
          <w:bCs/>
          <w:lang w:eastAsia="ar-SA"/>
        </w:rPr>
        <w:t>a</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w:t>
      </w:r>
      <w:r w:rsidR="007852AA">
        <w:rPr>
          <w:rFonts w:eastAsia="Arial"/>
          <w:bCs/>
          <w:lang w:eastAsia="ar-SA"/>
        </w:rPr>
        <w:t xml:space="preserve">. </w:t>
      </w:r>
      <w:r w:rsidR="009A7461">
        <w:rPr>
          <w:rFonts w:eastAsia="Arial"/>
          <w:bCs/>
          <w:lang w:eastAsia="ar-SA"/>
        </w:rPr>
        <w:t>130</w:t>
      </w:r>
      <w:r w:rsidR="006C370B" w:rsidRPr="00A553B6">
        <w:rPr>
          <w:rFonts w:eastAsia="Arial"/>
          <w:bCs/>
          <w:lang w:eastAsia="ar-SA"/>
        </w:rPr>
        <w:t xml:space="preserve"> dni kalendarzowych</w:t>
      </w:r>
      <w:r w:rsidR="00A553B6">
        <w:rPr>
          <w:rFonts w:eastAsia="Arial"/>
          <w:bCs/>
          <w:lang w:eastAsia="ar-SA"/>
        </w:rPr>
        <w:t xml:space="preserve"> </w:t>
      </w:r>
      <w:r w:rsidR="00EA2886">
        <w:rPr>
          <w:rFonts w:eastAsia="Arial"/>
          <w:bCs/>
          <w:lang w:eastAsia="ar-SA"/>
        </w:rPr>
        <w:t xml:space="preserve">od daty podpisania </w:t>
      </w:r>
      <w:r w:rsidR="00AC2A4E">
        <w:rPr>
          <w:rFonts w:eastAsia="Arial"/>
          <w:bCs/>
          <w:lang w:eastAsia="ar-SA"/>
        </w:rPr>
        <w:t xml:space="preserve">umowy. </w:t>
      </w:r>
      <w:r w:rsidR="009A7461" w:rsidRPr="009A7461">
        <w:rPr>
          <w:rFonts w:eastAsia="Arial"/>
          <w:bCs/>
          <w:lang w:eastAsia="ar-SA"/>
        </w:rPr>
        <w:t xml:space="preserve">Przez wykonanie przedmiotu umowy rozumie się zakończenie wszystkich robót objętych zakresem umowy oraz </w:t>
      </w:r>
      <w:r w:rsidR="009A7461" w:rsidRPr="008C683D">
        <w:rPr>
          <w:rFonts w:eastAsia="Arial"/>
          <w:bCs/>
          <w:strike/>
          <w:lang w:eastAsia="ar-SA"/>
        </w:rPr>
        <w:t>bezusterkowy</w:t>
      </w:r>
      <w:r w:rsidR="009A7461" w:rsidRPr="009A7461">
        <w:rPr>
          <w:rFonts w:eastAsia="Arial"/>
          <w:bCs/>
          <w:lang w:eastAsia="ar-SA"/>
        </w:rPr>
        <w:t xml:space="preserve"> odbiór robót.</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6D645C59"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ogólne </w:t>
      </w:r>
      <w:r w:rsidR="00921465" w:rsidRPr="004B2FA5">
        <w:rPr>
          <w:rFonts w:eastAsia="Arial"/>
          <w:b/>
          <w:bCs/>
          <w:lang w:eastAsia="ar-SA"/>
        </w:rPr>
        <w:t>roboty budowlanej</w:t>
      </w:r>
      <w:r w:rsidRPr="004B2FA5">
        <w:rPr>
          <w:rFonts w:eastAsia="Arial"/>
          <w:b/>
          <w:bCs/>
          <w:lang w:eastAsia="ar-SA"/>
        </w:rPr>
        <w:t xml:space="preserve">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279C26E5" w14:textId="77777777" w:rsidR="009A7461" w:rsidRPr="009A7461" w:rsidRDefault="009A7461" w:rsidP="009A7461">
      <w:pPr>
        <w:widowControl w:val="0"/>
        <w:tabs>
          <w:tab w:val="left" w:pos="1843"/>
        </w:tabs>
        <w:suppressAutoHyphens/>
        <w:autoSpaceDE w:val="0"/>
        <w:spacing w:before="120" w:after="120"/>
        <w:jc w:val="both"/>
        <w:rPr>
          <w:bCs/>
          <w:lang w:eastAsia="en-US"/>
        </w:rPr>
      </w:pPr>
      <w:r w:rsidRPr="009A7461">
        <w:rPr>
          <w:bCs/>
          <w:lang w:eastAsia="en-US"/>
        </w:rPr>
        <w:t>1.1. Przedmiot zamówienia należy wykonać w dwóch etapach:</w:t>
      </w:r>
    </w:p>
    <w:p w14:paraId="2C8CF67C" w14:textId="47BAFEA6" w:rsidR="009A7461" w:rsidRPr="009A7461" w:rsidRDefault="009A7461" w:rsidP="009A7461">
      <w:pPr>
        <w:widowControl w:val="0"/>
        <w:tabs>
          <w:tab w:val="left" w:pos="1843"/>
        </w:tabs>
        <w:suppressAutoHyphens/>
        <w:autoSpaceDE w:val="0"/>
        <w:spacing w:before="120" w:after="120"/>
        <w:ind w:left="567"/>
        <w:jc w:val="both"/>
        <w:rPr>
          <w:bCs/>
          <w:lang w:eastAsia="en-US"/>
        </w:rPr>
      </w:pPr>
      <w:r w:rsidRPr="009A7461">
        <w:rPr>
          <w:b/>
          <w:bCs/>
          <w:lang w:eastAsia="en-US"/>
        </w:rPr>
        <w:t>Etap I</w:t>
      </w:r>
      <w:r w:rsidRPr="009A7461">
        <w:rPr>
          <w:bCs/>
          <w:lang w:eastAsia="en-US"/>
        </w:rPr>
        <w:t xml:space="preserve"> – prace projektowe: opracowanie kompletnej, wielobranżowej dokumentacji projektowo – </w:t>
      </w:r>
      <w:r w:rsidRPr="009A7461">
        <w:rPr>
          <w:bCs/>
          <w:lang w:eastAsia="en-US"/>
        </w:rPr>
        <w:lastRenderedPageBreak/>
        <w:t>kosztorysowej zgodnie z zaleceniami Programu Funkcjonalno-Użytkowego, Opisu przedmiotu zamówienia</w:t>
      </w:r>
      <w:r w:rsidR="004E30CC">
        <w:rPr>
          <w:bCs/>
          <w:lang w:eastAsia="en-US"/>
        </w:rPr>
        <w:t xml:space="preserve">, </w:t>
      </w:r>
      <w:r w:rsidR="004E30CC" w:rsidRPr="004E30CC">
        <w:rPr>
          <w:bCs/>
          <w:lang w:eastAsia="en-US"/>
        </w:rPr>
        <w:t>Projektowan</w:t>
      </w:r>
      <w:r w:rsidR="00E54462">
        <w:rPr>
          <w:bCs/>
          <w:lang w:eastAsia="en-US"/>
        </w:rPr>
        <w:t xml:space="preserve">ych </w:t>
      </w:r>
      <w:r w:rsidR="004E30CC" w:rsidRPr="004E30CC">
        <w:rPr>
          <w:bCs/>
          <w:lang w:eastAsia="en-US"/>
        </w:rPr>
        <w:t>postanowi</w:t>
      </w:r>
      <w:r w:rsidR="00E54462">
        <w:rPr>
          <w:bCs/>
          <w:lang w:eastAsia="en-US"/>
        </w:rPr>
        <w:t>eń</w:t>
      </w:r>
      <w:r w:rsidR="004E30CC" w:rsidRPr="004E30CC">
        <w:rPr>
          <w:bCs/>
          <w:lang w:eastAsia="en-US"/>
        </w:rPr>
        <w:t xml:space="preserve"> umowy </w:t>
      </w:r>
      <w:r w:rsidR="004E30CC">
        <w:rPr>
          <w:bCs/>
          <w:lang w:eastAsia="en-US"/>
        </w:rPr>
        <w:t>i niniejszej S</w:t>
      </w:r>
      <w:r w:rsidRPr="009A7461">
        <w:rPr>
          <w:bCs/>
          <w:lang w:eastAsia="en-US"/>
        </w:rPr>
        <w:t>WZ wraz z załącznikami, w tym:</w:t>
      </w:r>
    </w:p>
    <w:p w14:paraId="36D8BDFA" w14:textId="2108C19E"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a)</w:t>
      </w:r>
      <w:r w:rsidRPr="009A7461">
        <w:rPr>
          <w:bCs/>
          <w:lang w:eastAsia="en-US"/>
        </w:rPr>
        <w:tab/>
        <w:t xml:space="preserve">opracowanie </w:t>
      </w:r>
      <w:r w:rsidR="00663AAC" w:rsidRPr="00663AAC">
        <w:rPr>
          <w:bCs/>
          <w:lang w:eastAsia="en-US"/>
        </w:rPr>
        <w:t>projektu budowlanego zgodnie z ustawą z dnia 7 lipca 1994 r. Prawo budowlane (Dz. U. z 2020 r., poz. 1333 ze zm.)</w:t>
      </w:r>
      <w:r w:rsidR="00663AAC">
        <w:rPr>
          <w:bCs/>
          <w:lang w:eastAsia="en-US"/>
        </w:rPr>
        <w:t xml:space="preserve">, </w:t>
      </w:r>
      <w:r w:rsidR="00663AAC" w:rsidRPr="00663AAC">
        <w:rPr>
          <w:bCs/>
          <w:lang w:eastAsia="en-US"/>
        </w:rPr>
        <w:t>Rozporządzeniem Ministra Rozwoju z dnia 11 września 2020 r. w sprawie szczegółowego zakresu i formy projektu budowlanego Dz. U. z 2020 r. poz.1609) wraz z koniecznymi uzgodnieniami – (4 egzemplarze w wersji papierowej + 1 egz. na nośniku elektronicznym na płycie CD w formacie PDF);</w:t>
      </w:r>
    </w:p>
    <w:p w14:paraId="33FCEBE0" w14:textId="77777777"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b)</w:t>
      </w:r>
      <w:r w:rsidRPr="009A7461">
        <w:rPr>
          <w:bCs/>
          <w:lang w:eastAsia="en-US"/>
        </w:rPr>
        <w:tab/>
        <w:t>projekty wykonawcze we wszystkich branżach koniecznych do realizacji (4 egzemplarze w wersji papierowej + 2 egz. na nośniku elektronicznym na płycie CD w formacie PDF);</w:t>
      </w:r>
    </w:p>
    <w:p w14:paraId="08F1B1DE" w14:textId="77777777"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c)</w:t>
      </w:r>
      <w:r w:rsidRPr="009A7461">
        <w:rPr>
          <w:bCs/>
          <w:lang w:eastAsia="en-US"/>
        </w:rPr>
        <w:tab/>
        <w:t>opracowanie kosztorysu inwestorskiego wraz z przedmiarem robót;</w:t>
      </w:r>
    </w:p>
    <w:p w14:paraId="3B413BAF" w14:textId="77777777"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d)</w:t>
      </w:r>
      <w:r w:rsidRPr="009A7461">
        <w:rPr>
          <w:bCs/>
          <w:lang w:eastAsia="en-US"/>
        </w:rPr>
        <w:tab/>
        <w:t>opracowanie specyfikacji technicznej wykonania i odbioru robót budowlanych;</w:t>
      </w:r>
    </w:p>
    <w:p w14:paraId="509B7E97" w14:textId="77777777"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e)</w:t>
      </w:r>
      <w:r w:rsidRPr="009A7461">
        <w:rPr>
          <w:bCs/>
          <w:lang w:eastAsia="en-US"/>
        </w:rPr>
        <w:tab/>
        <w:t>dokumentacja powykonawcza z naniesionymi w sposób czytelny wszelkimi zmianami wprowadzonymi w trakcie budowy (2 egz. w wersji papierowej + 2 egz. na nośniku elektronicznym na płycie CD w formacie PDF);</w:t>
      </w:r>
    </w:p>
    <w:p w14:paraId="785454C6" w14:textId="3A06487A"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f)</w:t>
      </w:r>
      <w:r w:rsidRPr="009A7461">
        <w:rPr>
          <w:bCs/>
          <w:lang w:eastAsia="en-US"/>
        </w:rPr>
        <w:tab/>
        <w:t>inne opracowania nie wymienione wyżej, konieczne do realizacji zamówienia</w:t>
      </w:r>
      <w:r w:rsidR="00663AAC">
        <w:rPr>
          <w:bCs/>
          <w:lang w:eastAsia="en-US"/>
        </w:rPr>
        <w:t>;</w:t>
      </w:r>
    </w:p>
    <w:p w14:paraId="56451BAD" w14:textId="436C2743"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g)</w:t>
      </w:r>
      <w:r w:rsidRPr="009A7461">
        <w:rPr>
          <w:bCs/>
          <w:lang w:eastAsia="en-US"/>
        </w:rPr>
        <w:tab/>
        <w:t>uzyskanie wymaganych prawem opinii, uzgodnień, decyzji i protokołów odbiorów (pożarowych, energetycznych, sanitarnych i innych wymaganych)</w:t>
      </w:r>
      <w:r w:rsidR="00663AAC">
        <w:rPr>
          <w:bCs/>
          <w:lang w:eastAsia="en-US"/>
        </w:rPr>
        <w:t>;</w:t>
      </w:r>
      <w:r w:rsidRPr="009A7461">
        <w:rPr>
          <w:bCs/>
          <w:lang w:eastAsia="en-US"/>
        </w:rPr>
        <w:t xml:space="preserve"> </w:t>
      </w:r>
    </w:p>
    <w:p w14:paraId="34439D55" w14:textId="77777777" w:rsidR="009A7461" w:rsidRPr="009A7461" w:rsidRDefault="009A7461" w:rsidP="009A7461">
      <w:pPr>
        <w:widowControl w:val="0"/>
        <w:tabs>
          <w:tab w:val="left" w:pos="284"/>
        </w:tabs>
        <w:suppressAutoHyphens/>
        <w:autoSpaceDE w:val="0"/>
        <w:spacing w:before="120" w:after="120"/>
        <w:ind w:left="993" w:hanging="284"/>
        <w:jc w:val="both"/>
        <w:rPr>
          <w:bCs/>
          <w:lang w:eastAsia="en-US"/>
        </w:rPr>
      </w:pPr>
      <w:r w:rsidRPr="009A7461">
        <w:rPr>
          <w:bCs/>
          <w:lang w:eastAsia="en-US"/>
        </w:rPr>
        <w:t>h)</w:t>
      </w:r>
      <w:r w:rsidRPr="009A7461">
        <w:rPr>
          <w:bCs/>
          <w:lang w:eastAsia="en-US"/>
        </w:rPr>
        <w:tab/>
        <w:t>przekazanie praw autorskich do dokumentacji.</w:t>
      </w:r>
    </w:p>
    <w:p w14:paraId="20F7856C" w14:textId="77777777" w:rsidR="009A7461" w:rsidRPr="009A7461" w:rsidRDefault="009A7461" w:rsidP="004E30CC">
      <w:pPr>
        <w:widowControl w:val="0"/>
        <w:tabs>
          <w:tab w:val="left" w:pos="1843"/>
        </w:tabs>
        <w:suppressAutoHyphens/>
        <w:autoSpaceDE w:val="0"/>
        <w:spacing w:before="120" w:after="120"/>
        <w:ind w:left="567"/>
        <w:jc w:val="both"/>
        <w:rPr>
          <w:bCs/>
          <w:lang w:eastAsia="en-US"/>
        </w:rPr>
      </w:pPr>
      <w:r w:rsidRPr="004E30CC">
        <w:rPr>
          <w:b/>
          <w:bCs/>
          <w:lang w:eastAsia="en-US"/>
        </w:rPr>
        <w:t>Etap II</w:t>
      </w:r>
      <w:r w:rsidRPr="009A7461">
        <w:rPr>
          <w:bCs/>
          <w:lang w:eastAsia="en-US"/>
        </w:rPr>
        <w:t xml:space="preserve"> – roboty budowlano – montażowe i instalacyjne dla przebudowy wybranych pomieszczeń w budynku SPSPZOZ w Węgorzewie, w tym: </w:t>
      </w:r>
    </w:p>
    <w:p w14:paraId="52C634E8" w14:textId="396E9F16"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a)</w:t>
      </w:r>
      <w:r w:rsidRPr="009A7461">
        <w:rPr>
          <w:bCs/>
          <w:lang w:eastAsia="en-US"/>
        </w:rPr>
        <w:tab/>
        <w:t>prace przygotowawcze</w:t>
      </w:r>
      <w:r w:rsidR="00663AAC">
        <w:rPr>
          <w:bCs/>
          <w:lang w:eastAsia="en-US"/>
        </w:rPr>
        <w:t>,</w:t>
      </w:r>
    </w:p>
    <w:p w14:paraId="18E89CB9" w14:textId="39222C6C"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b)</w:t>
      </w:r>
      <w:r w:rsidRPr="009A7461">
        <w:rPr>
          <w:bCs/>
          <w:lang w:eastAsia="en-US"/>
        </w:rPr>
        <w:tab/>
        <w:t>prace rozbiórkowe, demontaż</w:t>
      </w:r>
      <w:r w:rsidR="00663AAC">
        <w:rPr>
          <w:bCs/>
          <w:lang w:eastAsia="en-US"/>
        </w:rPr>
        <w:t>,</w:t>
      </w:r>
    </w:p>
    <w:p w14:paraId="2ED12306" w14:textId="6F0F0957"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c)</w:t>
      </w:r>
      <w:r w:rsidRPr="009A7461">
        <w:rPr>
          <w:bCs/>
          <w:lang w:eastAsia="en-US"/>
        </w:rPr>
        <w:tab/>
        <w:t>roboty konstrukcyjne</w:t>
      </w:r>
      <w:r w:rsidR="00663AAC">
        <w:rPr>
          <w:bCs/>
          <w:lang w:eastAsia="en-US"/>
        </w:rPr>
        <w:t>,</w:t>
      </w:r>
    </w:p>
    <w:p w14:paraId="28397167" w14:textId="2EE65434" w:rsidR="009A7461" w:rsidRPr="009A7461" w:rsidRDefault="009A7461" w:rsidP="004E30CC">
      <w:pPr>
        <w:widowControl w:val="0"/>
        <w:tabs>
          <w:tab w:val="left" w:pos="993"/>
        </w:tabs>
        <w:suppressAutoHyphens/>
        <w:autoSpaceDE w:val="0"/>
        <w:spacing w:before="120" w:after="120"/>
        <w:ind w:left="993" w:hanging="284"/>
        <w:jc w:val="both"/>
        <w:rPr>
          <w:bCs/>
          <w:lang w:eastAsia="en-US"/>
        </w:rPr>
      </w:pPr>
      <w:r w:rsidRPr="009A7461">
        <w:rPr>
          <w:bCs/>
          <w:lang w:eastAsia="en-US"/>
        </w:rPr>
        <w:t>d)</w:t>
      </w:r>
      <w:r w:rsidRPr="009A7461">
        <w:rPr>
          <w:bCs/>
          <w:lang w:eastAsia="en-US"/>
        </w:rPr>
        <w:tab/>
        <w:t>roboty wykończeniowe (w tym: ściany, posadzki, sufity, tynki, okładziny parapetów okiennych wewnętrznych i zewnętrznych, dostawa i montaż armatury sanitarnej)</w:t>
      </w:r>
      <w:r w:rsidR="00663AAC">
        <w:rPr>
          <w:bCs/>
          <w:lang w:eastAsia="en-US"/>
        </w:rPr>
        <w:t>,</w:t>
      </w:r>
    </w:p>
    <w:p w14:paraId="3EC03630" w14:textId="0C18E867"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e)</w:t>
      </w:r>
      <w:r w:rsidRPr="009A7461">
        <w:rPr>
          <w:bCs/>
          <w:lang w:eastAsia="en-US"/>
        </w:rPr>
        <w:tab/>
        <w:t>roboty instalacyjne – instalacje sanitarne</w:t>
      </w:r>
      <w:r w:rsidR="00663AAC">
        <w:rPr>
          <w:bCs/>
          <w:lang w:eastAsia="en-US"/>
        </w:rPr>
        <w:t>,</w:t>
      </w:r>
    </w:p>
    <w:p w14:paraId="6EEBAAFF" w14:textId="32987622"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f)</w:t>
      </w:r>
      <w:r w:rsidRPr="009A7461">
        <w:rPr>
          <w:bCs/>
          <w:lang w:eastAsia="en-US"/>
        </w:rPr>
        <w:tab/>
        <w:t>roboty instalacyjne – instalacje elektryczne;</w:t>
      </w:r>
      <w:r w:rsidR="00663AAC">
        <w:rPr>
          <w:bCs/>
          <w:lang w:eastAsia="en-US"/>
        </w:rPr>
        <w:t>,</w:t>
      </w:r>
    </w:p>
    <w:p w14:paraId="620BF77D" w14:textId="6D889746"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g)</w:t>
      </w:r>
      <w:r w:rsidRPr="009A7461">
        <w:rPr>
          <w:bCs/>
          <w:lang w:eastAsia="en-US"/>
        </w:rPr>
        <w:tab/>
        <w:t>dostawa i montaż armatury sanitarnej</w:t>
      </w:r>
      <w:r w:rsidR="00663AAC">
        <w:rPr>
          <w:bCs/>
          <w:lang w:eastAsia="en-US"/>
        </w:rPr>
        <w:t>,</w:t>
      </w:r>
    </w:p>
    <w:p w14:paraId="0022642F" w14:textId="6B23E827" w:rsidR="009A7461" w:rsidRPr="009A7461" w:rsidRDefault="009A7461" w:rsidP="004E30CC">
      <w:pPr>
        <w:widowControl w:val="0"/>
        <w:tabs>
          <w:tab w:val="left" w:pos="993"/>
        </w:tabs>
        <w:suppressAutoHyphens/>
        <w:autoSpaceDE w:val="0"/>
        <w:spacing w:before="120" w:after="120"/>
        <w:ind w:firstLine="709"/>
        <w:jc w:val="both"/>
        <w:rPr>
          <w:bCs/>
          <w:lang w:eastAsia="en-US"/>
        </w:rPr>
      </w:pPr>
      <w:r w:rsidRPr="009A7461">
        <w:rPr>
          <w:bCs/>
          <w:lang w:eastAsia="en-US"/>
        </w:rPr>
        <w:t>h)</w:t>
      </w:r>
      <w:r w:rsidRPr="009A7461">
        <w:rPr>
          <w:bCs/>
          <w:lang w:eastAsia="en-US"/>
        </w:rPr>
        <w:tab/>
        <w:t>dostawa i montaż wyposażenia stałego</w:t>
      </w:r>
      <w:r w:rsidR="00663AAC">
        <w:rPr>
          <w:bCs/>
          <w:lang w:eastAsia="en-US"/>
        </w:rPr>
        <w:t>,</w:t>
      </w:r>
    </w:p>
    <w:p w14:paraId="426A1685" w14:textId="77777777" w:rsidR="009A7461" w:rsidRPr="009A7461" w:rsidRDefault="009A7461" w:rsidP="004E30CC">
      <w:pPr>
        <w:widowControl w:val="0"/>
        <w:tabs>
          <w:tab w:val="left" w:pos="426"/>
          <w:tab w:val="left" w:pos="993"/>
        </w:tabs>
        <w:suppressAutoHyphens/>
        <w:autoSpaceDE w:val="0"/>
        <w:spacing w:before="120" w:after="120"/>
        <w:ind w:firstLine="709"/>
        <w:jc w:val="both"/>
        <w:rPr>
          <w:bCs/>
          <w:lang w:eastAsia="en-US"/>
        </w:rPr>
      </w:pPr>
      <w:r w:rsidRPr="009A7461">
        <w:rPr>
          <w:bCs/>
          <w:lang w:eastAsia="en-US"/>
        </w:rPr>
        <w:t>i)</w:t>
      </w:r>
      <w:r w:rsidRPr="009A7461">
        <w:rPr>
          <w:bCs/>
          <w:lang w:eastAsia="en-US"/>
        </w:rPr>
        <w:tab/>
        <w:t>dostawa wyposażenia ruchomego.</w:t>
      </w:r>
    </w:p>
    <w:p w14:paraId="7AEED60A" w14:textId="77777777" w:rsidR="009A7461" w:rsidRPr="009A7461" w:rsidRDefault="009A7461" w:rsidP="004E30CC">
      <w:pPr>
        <w:widowControl w:val="0"/>
        <w:tabs>
          <w:tab w:val="left" w:pos="426"/>
          <w:tab w:val="left" w:pos="1843"/>
        </w:tabs>
        <w:suppressAutoHyphens/>
        <w:autoSpaceDE w:val="0"/>
        <w:spacing w:before="120" w:after="120"/>
        <w:jc w:val="both"/>
        <w:rPr>
          <w:bCs/>
          <w:lang w:eastAsia="en-US"/>
        </w:rPr>
      </w:pPr>
      <w:r w:rsidRPr="009A7461">
        <w:rPr>
          <w:bCs/>
          <w:lang w:eastAsia="en-US"/>
        </w:rPr>
        <w:t>1.2.</w:t>
      </w:r>
      <w:r w:rsidRPr="009A7461">
        <w:rPr>
          <w:bCs/>
          <w:lang w:eastAsia="en-US"/>
        </w:rPr>
        <w:tab/>
        <w:t xml:space="preserve"> Przed przystąpieniem do wykonania zasadniczych robót, Wykonawca jest zobowiązany do opracowania i przekazania Zamawiającemu celem akceptacji następujących dokumentów:</w:t>
      </w:r>
    </w:p>
    <w:p w14:paraId="3796312C" w14:textId="733DF3B5"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a)</w:t>
      </w:r>
      <w:r w:rsidRPr="009A7461">
        <w:rPr>
          <w:bCs/>
          <w:lang w:eastAsia="en-US"/>
        </w:rPr>
        <w:tab/>
        <w:t>dostarczenia Zamawiającemu nie później niż w dniu przekazania placu budowy projektu harmonogramu rzeczowo-finansowego, zwanego dalej „harmonogramem”, który winien zawierać co najmniej oznaczenie okresu w którym dany etap robót zostanie wykonany</w:t>
      </w:r>
      <w:r w:rsidR="00663AAC">
        <w:rPr>
          <w:bCs/>
          <w:lang w:eastAsia="en-US"/>
        </w:rPr>
        <w:t>,</w:t>
      </w:r>
    </w:p>
    <w:p w14:paraId="17E94246" w14:textId="77777777"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b)</w:t>
      </w:r>
      <w:r w:rsidRPr="009A7461">
        <w:rPr>
          <w:bCs/>
          <w:lang w:eastAsia="en-US"/>
        </w:rPr>
        <w:tab/>
        <w:t>dostarczenia Zamawiającemu nie później niż w dniu przekazania placu budowy imiennego wykazu osób wskazanych w ofercie,</w:t>
      </w:r>
    </w:p>
    <w:p w14:paraId="6AA0305F" w14:textId="77777777"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c)</w:t>
      </w:r>
      <w:r w:rsidRPr="009A7461">
        <w:rPr>
          <w:bCs/>
          <w:lang w:eastAsia="en-US"/>
        </w:rPr>
        <w:tab/>
        <w:t xml:space="preserve">dostarczenia Zamawiającemu oświadczenia o zapoznaniu się z informacjami dla wykonawców, </w:t>
      </w:r>
      <w:r w:rsidRPr="009A7461">
        <w:rPr>
          <w:bCs/>
          <w:lang w:eastAsia="en-US"/>
        </w:rPr>
        <w:lastRenderedPageBreak/>
        <w:t xml:space="preserve">podwykonawców i zleceniobiorców dot. zasad bezpieczeństwa i higieny pracy, ochrony przeciwpożarowej, pierwszej pomocy przedmedycznej oraz zasadami segregacji odpadów, obowiązującymi: wykonawców, podwykonawców, zleceniobiorców, świadczących usługi na zlecenie Szpitala Psychiatrycznego SPZOZ w Węgorzewie,                                    </w:t>
      </w:r>
    </w:p>
    <w:p w14:paraId="1E6CAE84" w14:textId="3CCE33C4" w:rsidR="009A7461" w:rsidRPr="009A7461" w:rsidRDefault="009A7461" w:rsidP="004E30CC">
      <w:pPr>
        <w:widowControl w:val="0"/>
        <w:tabs>
          <w:tab w:val="left" w:pos="1843"/>
        </w:tabs>
        <w:suppressAutoHyphens/>
        <w:autoSpaceDE w:val="0"/>
        <w:spacing w:before="120" w:after="120"/>
        <w:ind w:left="709" w:hanging="283"/>
        <w:jc w:val="both"/>
        <w:rPr>
          <w:bCs/>
          <w:lang w:eastAsia="en-US"/>
        </w:rPr>
      </w:pPr>
      <w:r w:rsidRPr="009A7461">
        <w:rPr>
          <w:bCs/>
          <w:lang w:eastAsia="en-US"/>
        </w:rPr>
        <w:t>d)</w:t>
      </w:r>
      <w:r w:rsidRPr="009A7461">
        <w:rPr>
          <w:bCs/>
          <w:lang w:eastAsia="en-US"/>
        </w:rPr>
        <w:tab/>
        <w:t>dostarczenia Zamawiającemu oświadczenia dotyczącego czynników narażenia na koronawirusa SARS-CoV-2</w:t>
      </w:r>
      <w:r w:rsidR="00663AAC">
        <w:rPr>
          <w:bCs/>
          <w:lang w:eastAsia="en-US"/>
        </w:rPr>
        <w:t>.</w:t>
      </w:r>
    </w:p>
    <w:p w14:paraId="4A6FB70C" w14:textId="552D883A" w:rsidR="009A7461" w:rsidRPr="009A7461" w:rsidRDefault="009A7461" w:rsidP="009A7461">
      <w:pPr>
        <w:widowControl w:val="0"/>
        <w:tabs>
          <w:tab w:val="left" w:pos="1843"/>
        </w:tabs>
        <w:suppressAutoHyphens/>
        <w:autoSpaceDE w:val="0"/>
        <w:spacing w:before="120" w:after="120"/>
        <w:jc w:val="both"/>
        <w:rPr>
          <w:bCs/>
          <w:lang w:eastAsia="en-US"/>
        </w:rPr>
      </w:pPr>
      <w:r w:rsidRPr="009A7461">
        <w:rPr>
          <w:bCs/>
          <w:lang w:eastAsia="en-US"/>
        </w:rPr>
        <w:t>Szczegółowy opis dotyczący pkt 1.1. – 1.2 znajduje się w Załącznik</w:t>
      </w:r>
      <w:r w:rsidR="00CD62E3">
        <w:rPr>
          <w:bCs/>
          <w:lang w:eastAsia="en-US"/>
        </w:rPr>
        <w:t>u</w:t>
      </w:r>
      <w:r w:rsidRPr="009A7461">
        <w:rPr>
          <w:bCs/>
          <w:lang w:eastAsia="en-US"/>
        </w:rPr>
        <w:t xml:space="preserve"> nr </w:t>
      </w:r>
      <w:r w:rsidR="004E30CC">
        <w:rPr>
          <w:bCs/>
          <w:lang w:eastAsia="en-US"/>
        </w:rPr>
        <w:t>5 do SWZ i Załączniku nr 4 do S</w:t>
      </w:r>
      <w:r w:rsidRPr="009A7461">
        <w:rPr>
          <w:bCs/>
          <w:lang w:eastAsia="en-US"/>
        </w:rPr>
        <w:t>WZ</w:t>
      </w:r>
    </w:p>
    <w:p w14:paraId="3ACE30EF" w14:textId="77777777" w:rsidR="009A7461" w:rsidRPr="009A7461" w:rsidRDefault="009A7461" w:rsidP="009A7461">
      <w:pPr>
        <w:widowControl w:val="0"/>
        <w:tabs>
          <w:tab w:val="left" w:pos="1843"/>
        </w:tabs>
        <w:suppressAutoHyphens/>
        <w:autoSpaceDE w:val="0"/>
        <w:spacing w:before="120" w:after="120"/>
        <w:jc w:val="both"/>
        <w:rPr>
          <w:bCs/>
          <w:lang w:eastAsia="en-US"/>
        </w:rPr>
      </w:pPr>
      <w:r w:rsidRPr="009A7461">
        <w:rPr>
          <w:bCs/>
          <w:lang w:eastAsia="en-US"/>
        </w:rPr>
        <w:t>1.4. 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1338180B" w14:textId="77777777" w:rsidR="009A7461" w:rsidRPr="009A7461" w:rsidRDefault="009A7461" w:rsidP="004E30CC">
      <w:pPr>
        <w:widowControl w:val="0"/>
        <w:tabs>
          <w:tab w:val="left" w:pos="426"/>
        </w:tabs>
        <w:suppressAutoHyphens/>
        <w:autoSpaceDE w:val="0"/>
        <w:spacing w:before="120" w:after="120"/>
        <w:jc w:val="both"/>
        <w:rPr>
          <w:bCs/>
          <w:lang w:eastAsia="en-US"/>
        </w:rPr>
      </w:pPr>
      <w:r w:rsidRPr="009A7461">
        <w:rPr>
          <w:bCs/>
          <w:lang w:eastAsia="en-US"/>
        </w:rPr>
        <w:t>1.5.</w:t>
      </w:r>
      <w:r w:rsidRPr="009A7461">
        <w:rPr>
          <w:bCs/>
          <w:lang w:eastAsia="en-US"/>
        </w:rPr>
        <w:tab/>
        <w:t xml:space="preserve"> Szczegółowy opis przedmiotu dla obydwu obiektów zawierają: </w:t>
      </w:r>
    </w:p>
    <w:p w14:paraId="69FF21F4" w14:textId="77777777" w:rsidR="009A7461" w:rsidRPr="009A7461" w:rsidRDefault="009A7461" w:rsidP="004E30CC">
      <w:pPr>
        <w:widowControl w:val="0"/>
        <w:tabs>
          <w:tab w:val="left" w:pos="709"/>
        </w:tabs>
        <w:suppressAutoHyphens/>
        <w:autoSpaceDE w:val="0"/>
        <w:spacing w:before="120" w:after="120"/>
        <w:ind w:firstLine="426"/>
        <w:jc w:val="both"/>
        <w:rPr>
          <w:bCs/>
          <w:lang w:eastAsia="en-US"/>
        </w:rPr>
      </w:pPr>
      <w:r w:rsidRPr="009A7461">
        <w:rPr>
          <w:bCs/>
          <w:lang w:eastAsia="en-US"/>
        </w:rPr>
        <w:t>a)</w:t>
      </w:r>
      <w:r w:rsidRPr="009A7461">
        <w:rPr>
          <w:bCs/>
          <w:lang w:eastAsia="en-US"/>
        </w:rPr>
        <w:tab/>
        <w:t>program funkcjonalno-użytkowy,</w:t>
      </w:r>
    </w:p>
    <w:p w14:paraId="7BC6842D" w14:textId="77777777" w:rsidR="009A7461" w:rsidRPr="009A7461" w:rsidRDefault="009A7461" w:rsidP="004E30CC">
      <w:pPr>
        <w:widowControl w:val="0"/>
        <w:tabs>
          <w:tab w:val="left" w:pos="709"/>
        </w:tabs>
        <w:suppressAutoHyphens/>
        <w:autoSpaceDE w:val="0"/>
        <w:spacing w:before="120" w:after="120"/>
        <w:ind w:firstLine="426"/>
        <w:jc w:val="both"/>
        <w:rPr>
          <w:bCs/>
          <w:lang w:eastAsia="en-US"/>
        </w:rPr>
      </w:pPr>
      <w:r w:rsidRPr="009A7461">
        <w:rPr>
          <w:bCs/>
          <w:lang w:eastAsia="en-US"/>
        </w:rPr>
        <w:t>b)</w:t>
      </w:r>
      <w:r w:rsidRPr="009A7461">
        <w:rPr>
          <w:bCs/>
          <w:lang w:eastAsia="en-US"/>
        </w:rPr>
        <w:tab/>
        <w:t>schemat funkcjonalno-przestrzenny,</w:t>
      </w:r>
    </w:p>
    <w:p w14:paraId="09C999D4" w14:textId="0581DE06" w:rsidR="009A7461" w:rsidRPr="009A7461" w:rsidRDefault="009A7461" w:rsidP="004E30CC">
      <w:pPr>
        <w:widowControl w:val="0"/>
        <w:tabs>
          <w:tab w:val="left" w:pos="709"/>
        </w:tabs>
        <w:suppressAutoHyphens/>
        <w:autoSpaceDE w:val="0"/>
        <w:spacing w:before="120" w:after="120"/>
        <w:jc w:val="both"/>
        <w:rPr>
          <w:bCs/>
          <w:lang w:eastAsia="en-US"/>
        </w:rPr>
      </w:pPr>
      <w:r w:rsidRPr="009A7461">
        <w:rPr>
          <w:bCs/>
          <w:lang w:eastAsia="en-US"/>
        </w:rPr>
        <w:t xml:space="preserve">który stanowi załącznik nr </w:t>
      </w:r>
      <w:r w:rsidR="004E30CC">
        <w:rPr>
          <w:bCs/>
          <w:lang w:eastAsia="en-US"/>
        </w:rPr>
        <w:t>5 do niniejszej S</w:t>
      </w:r>
      <w:r w:rsidRPr="009A7461">
        <w:rPr>
          <w:bCs/>
          <w:lang w:eastAsia="en-US"/>
        </w:rPr>
        <w:t xml:space="preserve">WZ. </w:t>
      </w:r>
    </w:p>
    <w:p w14:paraId="3F753688" w14:textId="466FE321" w:rsidR="009A7461" w:rsidRPr="009A7461" w:rsidRDefault="009A7461" w:rsidP="004E30CC">
      <w:pPr>
        <w:widowControl w:val="0"/>
        <w:tabs>
          <w:tab w:val="left" w:pos="426"/>
        </w:tabs>
        <w:suppressAutoHyphens/>
        <w:autoSpaceDE w:val="0"/>
        <w:spacing w:before="120" w:after="120"/>
        <w:jc w:val="both"/>
        <w:rPr>
          <w:bCs/>
          <w:lang w:eastAsia="en-US"/>
        </w:rPr>
      </w:pPr>
      <w:r w:rsidRPr="009A7461">
        <w:rPr>
          <w:bCs/>
          <w:lang w:eastAsia="en-US"/>
        </w:rPr>
        <w:t>1.6.</w:t>
      </w:r>
      <w:r w:rsidRPr="009A7461">
        <w:rPr>
          <w:bCs/>
          <w:lang w:eastAsia="en-US"/>
        </w:rPr>
        <w:tab/>
        <w:t xml:space="preserve"> Zgodnie z zasadą wynagrodzenia ryczałtowego, Wykonawcy zobowiązani są do sporządzenia własnych przedmiarów robót celem wyliczenia ceny oferty.  </w:t>
      </w:r>
    </w:p>
    <w:p w14:paraId="782993A2" w14:textId="5CB693D9" w:rsidR="002B43BA" w:rsidRDefault="009A7461" w:rsidP="004E30CC">
      <w:pPr>
        <w:widowControl w:val="0"/>
        <w:tabs>
          <w:tab w:val="left" w:pos="426"/>
        </w:tabs>
        <w:suppressAutoHyphens/>
        <w:autoSpaceDE w:val="0"/>
        <w:spacing w:before="120" w:after="120"/>
        <w:jc w:val="both"/>
        <w:rPr>
          <w:bCs/>
          <w:lang w:eastAsia="en-US"/>
        </w:rPr>
      </w:pPr>
      <w:r w:rsidRPr="009A7461">
        <w:rPr>
          <w:bCs/>
          <w:lang w:eastAsia="en-US"/>
        </w:rPr>
        <w:t>1.</w:t>
      </w:r>
      <w:r w:rsidR="0010086A">
        <w:rPr>
          <w:bCs/>
          <w:lang w:eastAsia="en-US"/>
        </w:rPr>
        <w:t>7</w:t>
      </w:r>
      <w:r w:rsidRPr="009A7461">
        <w:rPr>
          <w:bCs/>
          <w:lang w:eastAsia="en-US"/>
        </w:rPr>
        <w:t>.</w:t>
      </w:r>
      <w:r w:rsidRPr="009A7461">
        <w:rPr>
          <w:bCs/>
          <w:lang w:eastAsia="en-US"/>
        </w:rPr>
        <w:tab/>
        <w:t>Wykonawca zobowiązany jest do ścisłej współpracy z Zamawiającym oraz Inwestorem Zastępczym wskazanym przez Zamawiającego.</w:t>
      </w:r>
    </w:p>
    <w:p w14:paraId="0CEC7F40" w14:textId="77777777" w:rsidR="009A7461" w:rsidRPr="008F3C4C" w:rsidRDefault="009A7461" w:rsidP="009A7461">
      <w:pPr>
        <w:widowControl w:val="0"/>
        <w:tabs>
          <w:tab w:val="left" w:pos="1843"/>
        </w:tabs>
        <w:suppressAutoHyphens/>
        <w:autoSpaceDE w:val="0"/>
        <w:spacing w:before="120" w:after="120"/>
        <w:jc w:val="both"/>
        <w:rPr>
          <w:bCs/>
          <w:lang w:eastAsia="en-US"/>
        </w:rPr>
      </w:pPr>
    </w:p>
    <w:p w14:paraId="72966D8C" w14:textId="234D3474"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Pr="00592C34">
        <w:rPr>
          <w:b/>
          <w:bCs/>
          <w:lang w:eastAsia="en-US"/>
        </w:rPr>
        <w:t>:</w:t>
      </w:r>
    </w:p>
    <w:p w14:paraId="2DC0D810" w14:textId="77777777" w:rsidR="004E30CC" w:rsidRPr="004E30CC" w:rsidRDefault="004E30CC" w:rsidP="004E30CC">
      <w:pPr>
        <w:widowControl w:val="0"/>
        <w:tabs>
          <w:tab w:val="left" w:pos="426"/>
        </w:tabs>
        <w:suppressAutoHyphens/>
        <w:autoSpaceDE w:val="0"/>
        <w:spacing w:before="120" w:after="120"/>
        <w:jc w:val="both"/>
        <w:rPr>
          <w:bCs/>
          <w:lang w:eastAsia="en-US"/>
        </w:rPr>
      </w:pPr>
      <w:r w:rsidRPr="004E30CC">
        <w:rPr>
          <w:bCs/>
          <w:lang w:eastAsia="en-US"/>
        </w:rPr>
        <w:t>2.1.</w:t>
      </w:r>
      <w:r w:rsidRPr="004E30CC">
        <w:rPr>
          <w:bCs/>
          <w:lang w:eastAsia="en-US"/>
        </w:rPr>
        <w:tab/>
        <w:t xml:space="preserve"> Wykonawca musi zaoferować co najmniej 60 miesięczny okres gwarancji i rękojmi na wykonane roboty budowlane, liczone od daty odbioru końcowego przedmiotu umowy. </w:t>
      </w:r>
    </w:p>
    <w:p w14:paraId="5A2DA36B" w14:textId="4B350DDF" w:rsidR="004E30CC" w:rsidRPr="004E30CC" w:rsidRDefault="004E30CC" w:rsidP="004E30CC">
      <w:pPr>
        <w:widowControl w:val="0"/>
        <w:tabs>
          <w:tab w:val="left" w:pos="426"/>
        </w:tabs>
        <w:suppressAutoHyphens/>
        <w:autoSpaceDE w:val="0"/>
        <w:spacing w:before="120" w:after="120"/>
        <w:jc w:val="both"/>
        <w:rPr>
          <w:bCs/>
          <w:lang w:eastAsia="en-US"/>
        </w:rPr>
      </w:pPr>
      <w:r w:rsidRPr="004E30CC">
        <w:rPr>
          <w:bCs/>
          <w:lang w:eastAsia="en-US"/>
        </w:rPr>
        <w:t>2.2.</w:t>
      </w:r>
      <w:r w:rsidRPr="004E30CC">
        <w:rPr>
          <w:bCs/>
          <w:lang w:eastAsia="en-US"/>
        </w:rPr>
        <w:tab/>
      </w:r>
      <w:r>
        <w:rPr>
          <w:bCs/>
          <w:lang w:eastAsia="en-US"/>
        </w:rPr>
        <w:t xml:space="preserve"> </w:t>
      </w:r>
      <w:r w:rsidRPr="004E30CC">
        <w:rPr>
          <w:bCs/>
          <w:lang w:eastAsia="en-US"/>
        </w:rPr>
        <w:t>Za materiały wolne od wad uznaje się takie, które w szczególności spełniają następujące warunki:</w:t>
      </w:r>
    </w:p>
    <w:p w14:paraId="23E33643" w14:textId="77777777" w:rsidR="004E30CC" w:rsidRPr="004E30CC"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a)</w:t>
      </w:r>
      <w:r w:rsidRPr="004E30CC">
        <w:rPr>
          <w:bCs/>
          <w:lang w:eastAsia="en-US"/>
        </w:rPr>
        <w:tab/>
        <w:t>są oryginalne, pełnosprawne, odpowiednio oznakowane np. symbolem CE,</w:t>
      </w:r>
    </w:p>
    <w:p w14:paraId="5EA55B84" w14:textId="77777777" w:rsidR="004E30CC" w:rsidRPr="004E30CC"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b)</w:t>
      </w:r>
      <w:r w:rsidRPr="004E30CC">
        <w:rPr>
          <w:bCs/>
          <w:lang w:eastAsia="en-US"/>
        </w:rPr>
        <w:tab/>
        <w:t>posiadają atesty i certyfikaty z opisanymi parametrami technicznymi producenta w języku polskim lub z tłumaczeniem na j. polski,</w:t>
      </w:r>
    </w:p>
    <w:p w14:paraId="08B4B31E" w14:textId="77777777" w:rsidR="004E30CC" w:rsidRPr="004E30CC"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c)</w:t>
      </w:r>
      <w:r w:rsidRPr="004E30CC">
        <w:rPr>
          <w:bCs/>
          <w:lang w:eastAsia="en-US"/>
        </w:rPr>
        <w:tab/>
        <w:t>posiadają instrukcję montażu, gwarancję producenta w języku polskim lub z tłumaczeniem na j. polski,</w:t>
      </w:r>
    </w:p>
    <w:p w14:paraId="0CD1845B" w14:textId="17484969" w:rsidR="00592C34" w:rsidRDefault="004E30CC" w:rsidP="004E30CC">
      <w:pPr>
        <w:widowControl w:val="0"/>
        <w:tabs>
          <w:tab w:val="left" w:pos="709"/>
        </w:tabs>
        <w:suppressAutoHyphens/>
        <w:autoSpaceDE w:val="0"/>
        <w:spacing w:before="120" w:after="120"/>
        <w:ind w:left="709" w:hanging="283"/>
        <w:jc w:val="both"/>
        <w:rPr>
          <w:bCs/>
          <w:lang w:eastAsia="en-US"/>
        </w:rPr>
      </w:pPr>
      <w:r w:rsidRPr="004E30CC">
        <w:rPr>
          <w:bCs/>
          <w:lang w:eastAsia="en-US"/>
        </w:rPr>
        <w:t>d)</w:t>
      </w:r>
      <w:r w:rsidRPr="004E30CC">
        <w:rPr>
          <w:bCs/>
          <w:lang w:eastAsia="en-US"/>
        </w:rPr>
        <w:tab/>
        <w:t>posiadają informacje dotyczącą gwaranta i serwisu z adresem, pod który należy zgłaszać reklamacje.</w:t>
      </w:r>
    </w:p>
    <w:p w14:paraId="556AA493" w14:textId="77777777" w:rsidR="007B7D1F" w:rsidRDefault="007B7D1F" w:rsidP="00451299">
      <w:pPr>
        <w:widowControl w:val="0"/>
        <w:tabs>
          <w:tab w:val="left" w:pos="1843"/>
        </w:tabs>
        <w:suppressAutoHyphens/>
        <w:autoSpaceDE w:val="0"/>
        <w:spacing w:before="120" w:after="120"/>
        <w:jc w:val="both"/>
        <w:rPr>
          <w:bCs/>
          <w:lang w:eastAsia="en-US"/>
        </w:rPr>
      </w:pP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Pzp:</w:t>
      </w:r>
    </w:p>
    <w:p w14:paraId="290BACEB" w14:textId="7C1A5AE3" w:rsidR="00451299" w:rsidRPr="005D0DE5" w:rsidRDefault="004B2FA5" w:rsidP="00451299">
      <w:pPr>
        <w:widowControl w:val="0"/>
        <w:tabs>
          <w:tab w:val="left" w:pos="1843"/>
        </w:tabs>
        <w:suppressAutoHyphens/>
        <w:autoSpaceDE w:val="0"/>
        <w:spacing w:before="120" w:after="120"/>
        <w:jc w:val="both"/>
        <w:rPr>
          <w:bCs/>
          <w:lang w:eastAsia="en-US"/>
        </w:rPr>
      </w:pPr>
      <w:r w:rsidRPr="005D0DE5">
        <w:rPr>
          <w:bCs/>
          <w:lang w:eastAsia="en-US"/>
        </w:rPr>
        <w:t xml:space="preserve">3.1. </w:t>
      </w:r>
      <w:r w:rsidR="00064019" w:rsidRPr="005D0DE5">
        <w:rPr>
          <w:bCs/>
          <w:lang w:eastAsia="en-US"/>
        </w:rPr>
        <w:t>Zamawiający wymaga, aby Wykonawca lub Podwykonawca przy realizacji przedmiotu Umowy zatrudniał na umowę o pracę w rozumieniu przepisów Kodeksu Pracy, osoby wykonu</w:t>
      </w:r>
      <w:r w:rsidR="004E30CC" w:rsidRPr="005D0DE5">
        <w:rPr>
          <w:bCs/>
          <w:lang w:eastAsia="en-US"/>
        </w:rPr>
        <w:t>jące poniżej wskazane czynności dot. wykonywania prac fizycznych bezpośrednio związanych z robotami budowlanymi:</w:t>
      </w:r>
    </w:p>
    <w:p w14:paraId="7F57A27D" w14:textId="7E7E488B" w:rsidR="004E30CC" w:rsidRPr="005D0DE5" w:rsidRDefault="004E30CC" w:rsidP="004E30CC">
      <w:pPr>
        <w:ind w:left="709" w:hanging="283"/>
        <w:jc w:val="both"/>
        <w:rPr>
          <w:bCs/>
          <w:lang w:eastAsia="en-US"/>
        </w:rPr>
      </w:pPr>
      <w:r w:rsidRPr="005D0DE5">
        <w:rPr>
          <w:bCs/>
          <w:lang w:eastAsia="en-US"/>
        </w:rPr>
        <w:t xml:space="preserve">a) prace przygotowawcze, </w:t>
      </w:r>
    </w:p>
    <w:p w14:paraId="14B5FB9D" w14:textId="77777777" w:rsidR="004E30CC" w:rsidRPr="005D0DE5" w:rsidRDefault="004E30CC" w:rsidP="004E30CC">
      <w:pPr>
        <w:ind w:left="709" w:hanging="283"/>
        <w:jc w:val="both"/>
        <w:rPr>
          <w:bCs/>
          <w:lang w:eastAsia="en-US"/>
        </w:rPr>
      </w:pPr>
      <w:r w:rsidRPr="005D0DE5">
        <w:rPr>
          <w:bCs/>
          <w:lang w:eastAsia="en-US"/>
        </w:rPr>
        <w:t xml:space="preserve">b) prace murarskie, </w:t>
      </w:r>
    </w:p>
    <w:p w14:paraId="2E61D663" w14:textId="77777777" w:rsidR="004E30CC" w:rsidRPr="005D0DE5" w:rsidRDefault="004E30CC" w:rsidP="004E30CC">
      <w:pPr>
        <w:ind w:left="709" w:hanging="283"/>
        <w:jc w:val="both"/>
        <w:rPr>
          <w:bCs/>
          <w:lang w:eastAsia="en-US"/>
        </w:rPr>
      </w:pPr>
      <w:r w:rsidRPr="005D0DE5">
        <w:rPr>
          <w:bCs/>
          <w:lang w:eastAsia="en-US"/>
        </w:rPr>
        <w:t xml:space="preserve">c) prace instalacyjne, </w:t>
      </w:r>
    </w:p>
    <w:p w14:paraId="7C50A47B" w14:textId="77777777" w:rsidR="004E30CC" w:rsidRPr="005D0DE5" w:rsidRDefault="004E30CC" w:rsidP="004E30CC">
      <w:pPr>
        <w:ind w:left="709" w:hanging="283"/>
        <w:jc w:val="both"/>
        <w:rPr>
          <w:bCs/>
          <w:lang w:eastAsia="en-US"/>
        </w:rPr>
      </w:pPr>
      <w:r w:rsidRPr="005D0DE5">
        <w:rPr>
          <w:bCs/>
          <w:lang w:eastAsia="en-US"/>
        </w:rPr>
        <w:t xml:space="preserve">d) prace malarskie, </w:t>
      </w:r>
    </w:p>
    <w:p w14:paraId="701BABE7" w14:textId="7F773BC1" w:rsidR="004E30CC" w:rsidRPr="005D0DE5" w:rsidRDefault="004E30CC" w:rsidP="004E30CC">
      <w:pPr>
        <w:ind w:left="709" w:hanging="283"/>
        <w:jc w:val="both"/>
        <w:rPr>
          <w:bCs/>
          <w:lang w:eastAsia="en-US"/>
        </w:rPr>
      </w:pPr>
      <w:r w:rsidRPr="005D0DE5">
        <w:rPr>
          <w:bCs/>
          <w:lang w:eastAsia="en-US"/>
        </w:rPr>
        <w:t>e) prace montażowe,</w:t>
      </w:r>
    </w:p>
    <w:p w14:paraId="4927B3DE" w14:textId="50888093" w:rsidR="00064019" w:rsidRPr="005D0DE5" w:rsidRDefault="00064019" w:rsidP="007A3F86">
      <w:pPr>
        <w:widowControl w:val="0"/>
        <w:tabs>
          <w:tab w:val="left" w:pos="1843"/>
        </w:tabs>
        <w:suppressAutoHyphens/>
        <w:autoSpaceDE w:val="0"/>
        <w:spacing w:before="120" w:after="120"/>
        <w:jc w:val="both"/>
        <w:rPr>
          <w:bCs/>
        </w:rPr>
      </w:pPr>
      <w:r w:rsidRPr="005D0DE5">
        <w:rPr>
          <w:bCs/>
        </w:rPr>
        <w:lastRenderedPageBreak/>
        <w:t xml:space="preserve">jeżeli wykonanie tych czynności polega na wykonywaniu pracy w sposób określony w art.22 §1 ustawy z dnia 26.06.1974 r – Kodeks pracy (t.j. Dz. </w:t>
      </w:r>
      <w:r w:rsidR="00E2706F" w:rsidRPr="005D0DE5">
        <w:rPr>
          <w:bCs/>
        </w:rPr>
        <w:t>U. z 2020 r., poz. 1320 ze zm.).</w:t>
      </w:r>
    </w:p>
    <w:p w14:paraId="41CE7281" w14:textId="77777777" w:rsidR="00997056" w:rsidRPr="005D0DE5" w:rsidRDefault="007A3F86" w:rsidP="00997056">
      <w:pPr>
        <w:spacing w:after="200" w:line="276" w:lineRule="auto"/>
        <w:jc w:val="both"/>
      </w:pPr>
      <w:r w:rsidRPr="005D0DE5">
        <w:rPr>
          <w:bCs/>
        </w:rPr>
        <w:t xml:space="preserve">3.2. </w:t>
      </w:r>
      <w:bookmarkStart w:id="1" w:name="_Hlk60229377"/>
      <w:bookmarkStart w:id="2" w:name="_Hlk66357947"/>
      <w:r w:rsidR="00997056" w:rsidRPr="005D0DE5">
        <w:t xml:space="preserve">W trakcie realizacji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80B8F6A" w14:textId="77777777" w:rsidR="00997056" w:rsidRPr="005D0DE5" w:rsidRDefault="00997056" w:rsidP="00997056">
      <w:pPr>
        <w:pStyle w:val="Akapitzlist1"/>
        <w:numPr>
          <w:ilvl w:val="0"/>
          <w:numId w:val="47"/>
        </w:numPr>
        <w:tabs>
          <w:tab w:val="clear" w:pos="720"/>
          <w:tab w:val="num" w:pos="-360"/>
        </w:tabs>
        <w:spacing w:before="120" w:after="120"/>
        <w:ind w:left="709" w:hanging="283"/>
      </w:pPr>
      <w:r w:rsidRPr="005D0DE5">
        <w:t>żądania oświadczeń i dokumentów w zakresie potwierdzenia spełniania ww. wymogów i dokonywania ich oceny,</w:t>
      </w:r>
    </w:p>
    <w:p w14:paraId="5E899319" w14:textId="77777777" w:rsidR="00997056" w:rsidRPr="005D0DE5" w:rsidRDefault="00997056" w:rsidP="00997056">
      <w:pPr>
        <w:pStyle w:val="Akapitzlist1"/>
        <w:numPr>
          <w:ilvl w:val="0"/>
          <w:numId w:val="47"/>
        </w:numPr>
        <w:tabs>
          <w:tab w:val="clear" w:pos="720"/>
          <w:tab w:val="num" w:pos="-360"/>
        </w:tabs>
        <w:spacing w:before="120" w:after="120"/>
        <w:ind w:left="709" w:hanging="283"/>
      </w:pPr>
      <w:r w:rsidRPr="005D0DE5">
        <w:t>żądania wyjaśnień w przypadku wątpliwości w zakresie potwierdzenia spełniania ww. wymogów,</w:t>
      </w:r>
    </w:p>
    <w:p w14:paraId="5EDD0BC2" w14:textId="77777777" w:rsidR="00997056" w:rsidRPr="005D0DE5" w:rsidRDefault="00997056" w:rsidP="00997056">
      <w:pPr>
        <w:pStyle w:val="Akapitzlist1"/>
        <w:numPr>
          <w:ilvl w:val="0"/>
          <w:numId w:val="47"/>
        </w:numPr>
        <w:tabs>
          <w:tab w:val="clear" w:pos="720"/>
          <w:tab w:val="num" w:pos="-360"/>
        </w:tabs>
        <w:spacing w:before="120" w:after="120"/>
        <w:ind w:left="709" w:hanging="283"/>
      </w:pPr>
      <w:r w:rsidRPr="005D0DE5">
        <w:t>przeprowadzania kontroli na miejscu wykonywania świadczenia.</w:t>
      </w:r>
    </w:p>
    <w:bookmarkEnd w:id="1"/>
    <w:p w14:paraId="6118FDF9" w14:textId="0ED487B9" w:rsidR="00997056" w:rsidRPr="005D0DE5" w:rsidRDefault="00997056" w:rsidP="00997056">
      <w:pPr>
        <w:spacing w:after="200" w:line="276" w:lineRule="auto"/>
        <w:jc w:val="both"/>
        <w:rPr>
          <w:b/>
        </w:rPr>
      </w:pPr>
      <w:r w:rsidRPr="005D0DE5">
        <w:t>3.3</w:t>
      </w:r>
      <w:r w:rsidR="002C1C5F">
        <w:t>.</w:t>
      </w:r>
      <w:r w:rsidRPr="005D0DE5">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3.2 czynności w trakcie realizacji zamówienia:</w:t>
      </w:r>
    </w:p>
    <w:p w14:paraId="16D413E6" w14:textId="77777777" w:rsidR="00997056" w:rsidRPr="005D0DE5" w:rsidRDefault="00997056" w:rsidP="00997056">
      <w:pPr>
        <w:pStyle w:val="Akapitzlist1"/>
        <w:numPr>
          <w:ilvl w:val="0"/>
          <w:numId w:val="48"/>
        </w:numPr>
        <w:spacing w:before="120"/>
        <w:ind w:left="709" w:hanging="283"/>
      </w:pPr>
      <w:r w:rsidRPr="005D0DE5">
        <w:rPr>
          <w:b/>
        </w:rPr>
        <w:t xml:space="preserve">oświadczenie Wykonawcy lub podwykonawcy </w:t>
      </w:r>
      <w:r w:rsidRPr="005D0DE5">
        <w:t>o zatrudnieniu na podstawie umowy o pracę osób wykonujących czynności, których dotyczy wezwanie Zamawiającego.</w:t>
      </w:r>
      <w:r w:rsidRPr="005D0DE5">
        <w:rPr>
          <w:b/>
        </w:rPr>
        <w:t xml:space="preserve"> </w:t>
      </w:r>
      <w:r w:rsidRPr="005D0DE5">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0C1B3F" w14:textId="77777777" w:rsidR="00997056" w:rsidRPr="005D0DE5" w:rsidRDefault="00997056" w:rsidP="00997056">
      <w:pPr>
        <w:pStyle w:val="Akapitzlist1"/>
        <w:numPr>
          <w:ilvl w:val="0"/>
          <w:numId w:val="48"/>
        </w:numPr>
        <w:spacing w:before="120"/>
        <w:ind w:left="709" w:hanging="283"/>
        <w:rPr>
          <w:b/>
        </w:rPr>
      </w:pPr>
      <w:r w:rsidRPr="005D0DE5">
        <w:t>poświadczoną za zgodność z oryginałem odpowiednio przez Wykonawcę lub podwykonawcę</w:t>
      </w:r>
      <w:r w:rsidRPr="005D0DE5">
        <w:rPr>
          <w:b/>
        </w:rPr>
        <w:t xml:space="preserve"> kopię umowy/umów o pracę</w:t>
      </w:r>
      <w:r w:rsidRPr="005D0DE5">
        <w:t xml:space="preserve"> osób wykonujących w trakcie realizacji zamówienia czynności, których dotyczy ww. oświadczenie Wykonawcy lub </w:t>
      </w:r>
      <w:r w:rsidRPr="005D0DE5">
        <w:rPr>
          <w:color w:val="000000"/>
        </w:rPr>
        <w:t>podwykonawcy (wraz z dokumentem regulującym zakres obowiązków, jeżeli został sporządzony). Kopia</w:t>
      </w:r>
      <w:r w:rsidRPr="005D0DE5">
        <w:t xml:space="preserve"> umowy/umów powinna zostać zanonimizowana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287E1EAC" w14:textId="77777777" w:rsidR="00997056" w:rsidRPr="005D0DE5" w:rsidRDefault="00997056" w:rsidP="00997056">
      <w:pPr>
        <w:pStyle w:val="Akapitzlist1"/>
        <w:numPr>
          <w:ilvl w:val="0"/>
          <w:numId w:val="48"/>
        </w:numPr>
        <w:spacing w:before="120"/>
        <w:ind w:left="709" w:hanging="283"/>
      </w:pPr>
      <w:r w:rsidRPr="005D0DE5">
        <w:rPr>
          <w:b/>
        </w:rPr>
        <w:t>zaświadczenie właściwego oddziału ZUS,</w:t>
      </w:r>
      <w:r w:rsidRPr="005D0DE5">
        <w:t xml:space="preserve"> potwierdzające opłacanie </w:t>
      </w:r>
      <w:r w:rsidRPr="005D0DE5">
        <w:rPr>
          <w:color w:val="000000"/>
        </w:rPr>
        <w:t>przez Wykonawcę lub podwykonawcę składek na ubezpieczenia</w:t>
      </w:r>
      <w:r w:rsidRPr="005D0DE5">
        <w:t xml:space="preserve"> społeczne i zdrowotne z tytułu zatrudnienia na podstawie umów o pracę za ostatni okres rozliczeniowy;</w:t>
      </w:r>
    </w:p>
    <w:p w14:paraId="5A948A18" w14:textId="6BC90C26" w:rsidR="00997056" w:rsidRPr="005D0DE5" w:rsidRDefault="00997056" w:rsidP="00997056">
      <w:pPr>
        <w:pStyle w:val="Akapitzlist1"/>
        <w:numPr>
          <w:ilvl w:val="0"/>
          <w:numId w:val="48"/>
        </w:numPr>
        <w:spacing w:before="120"/>
        <w:ind w:left="709" w:hanging="283"/>
      </w:pPr>
      <w:r w:rsidRPr="005D0DE5">
        <w:t>poświadczoną za zgodność z oryginałem odpowiednio przez Wykonawcę lub podwykonawcę</w:t>
      </w:r>
      <w:r w:rsidRPr="005D0DE5">
        <w:rPr>
          <w:b/>
        </w:rPr>
        <w:t xml:space="preserve"> kopię dowodu potwierdzającego zgłoszenie pracownika przez pracodawcę do ubezpieczeń</w:t>
      </w:r>
      <w:r w:rsidRPr="005D0DE5">
        <w:t xml:space="preserve">, zanonimizowaną w sposób zapewniający ochronę danych osobowych pracowników, zgodnie </w:t>
      </w:r>
      <w:bookmarkStart w:id="3" w:name="_Hlk34373174"/>
      <w:r w:rsidRPr="005D0DE5">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5D0DE5">
        <w:lastRenderedPageBreak/>
        <w:t>ochronie danych) (Dz. Urz. UE L 119 z 04.05.2016, str. 1), dalej „RODO</w:t>
      </w:r>
      <w:bookmarkEnd w:id="3"/>
      <w:r w:rsidRPr="005D0DE5">
        <w:t>”</w:t>
      </w:r>
      <w:r w:rsidRPr="005D0DE5">
        <w:rPr>
          <w:i/>
        </w:rPr>
        <w:t>.</w:t>
      </w:r>
      <w:r w:rsidRPr="005D0DE5">
        <w:t xml:space="preserve"> Imię i nazwisko pracownika nie podlega anonimizacji.</w:t>
      </w:r>
      <w:bookmarkEnd w:id="2"/>
    </w:p>
    <w:p w14:paraId="206A3989" w14:textId="77777777" w:rsidR="00997056" w:rsidRDefault="00997056" w:rsidP="007A3F86">
      <w:pPr>
        <w:widowControl w:val="0"/>
        <w:tabs>
          <w:tab w:val="left" w:pos="1843"/>
        </w:tabs>
        <w:suppressAutoHyphens/>
        <w:autoSpaceDE w:val="0"/>
        <w:spacing w:before="120" w:after="120"/>
        <w:jc w:val="both"/>
        <w:rPr>
          <w:bCs/>
          <w:color w:val="FF0000"/>
        </w:rPr>
      </w:pPr>
    </w:p>
    <w:p w14:paraId="2B98A583" w14:textId="0A676D6C" w:rsidR="00997056" w:rsidRPr="00997056" w:rsidRDefault="00997056" w:rsidP="00997056">
      <w:pPr>
        <w:spacing w:after="200" w:line="276" w:lineRule="auto"/>
        <w:jc w:val="both"/>
        <w:rPr>
          <w:rFonts w:eastAsia="Calibri"/>
        </w:rPr>
      </w:pPr>
      <w:r w:rsidRPr="00997056">
        <w:rPr>
          <w:rFonts w:eastAsia="Calibri"/>
        </w:rPr>
        <w:t>3.4</w:t>
      </w:r>
      <w:r w:rsidR="002C1C5F">
        <w:rPr>
          <w:rFonts w:eastAsia="Calibri"/>
        </w:rPr>
        <w:t>.</w:t>
      </w:r>
      <w:r w:rsidRPr="00997056">
        <w:rPr>
          <w:rFonts w:eastAsia="Calibri"/>
        </w:rPr>
        <w:t xml:space="preserve"> Z tytułu niespełnienia przez Wykonawcę lub podwykonawcę wymogu zatrudnienia na podstawie umowy o pracę osób wykonujących wskazane w ust. 2 czynności, Zamawiający przewiduje sankcję w postaci obowiązku zapłaty przez wykonawcę kary umownej w wysokości określonej w § 13 ust. 1 pkt 7)</w:t>
      </w:r>
      <w:r w:rsidR="005D0DE5">
        <w:rPr>
          <w:rFonts w:eastAsia="Calibri"/>
        </w:rPr>
        <w:t xml:space="preserve"> przewidzianej w załączniku nr 4 do SWZ</w:t>
      </w:r>
      <w:r w:rsidRPr="00997056">
        <w:rPr>
          <w:rFonts w:eastAsia="Calibri"/>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2 czynności. </w:t>
      </w:r>
    </w:p>
    <w:p w14:paraId="1A126371" w14:textId="3CDD77F7" w:rsidR="00997056" w:rsidRPr="00997056" w:rsidRDefault="00997056" w:rsidP="00997056">
      <w:pPr>
        <w:spacing w:after="200" w:line="276" w:lineRule="auto"/>
        <w:contextualSpacing/>
        <w:jc w:val="both"/>
        <w:rPr>
          <w:rFonts w:eastAsia="Calibri"/>
          <w:lang w:eastAsia="en-US"/>
        </w:rPr>
      </w:pPr>
      <w:r w:rsidRPr="00997056">
        <w:rPr>
          <w:rFonts w:eastAsia="Calibri"/>
          <w:lang w:eastAsia="en-US"/>
        </w:rPr>
        <w:t>3.5</w:t>
      </w:r>
      <w:r w:rsidR="002C1C5F">
        <w:rPr>
          <w:rFonts w:eastAsia="Calibri"/>
          <w:lang w:eastAsia="en-US"/>
        </w:rPr>
        <w:t>.</w:t>
      </w:r>
      <w:r w:rsidRPr="00997056">
        <w:rPr>
          <w:rFonts w:eastAsia="Calibri"/>
          <w:lang w:eastAsia="en-US"/>
        </w:rPr>
        <w:t xml:space="preserve"> W</w:t>
      </w:r>
      <w:r w:rsidRPr="00997056">
        <w:rPr>
          <w:rFonts w:eastAsia="Calibri"/>
          <w:color w:val="000000"/>
          <w:lang w:eastAsia="en-US"/>
        </w:rPr>
        <w:t xml:space="preserve"> przypadku uzasadnionych wątpliwości co do przestrzegania prawa pracy przez Wykonawcę lub podwykonawcę, Zamawiający może zwrócić się o przeprowadzenie kontroli przez Państwową</w:t>
      </w:r>
      <w:r w:rsidRPr="00997056">
        <w:rPr>
          <w:rFonts w:eastAsia="Calibri"/>
          <w:lang w:eastAsia="en-US"/>
        </w:rPr>
        <w:t xml:space="preserve"> Inspekcję Pracy.</w:t>
      </w:r>
    </w:p>
    <w:p w14:paraId="3231CE38" w14:textId="55E5E405" w:rsidR="00E85424" w:rsidRPr="00997056" w:rsidRDefault="00E85424" w:rsidP="007A3F86">
      <w:pPr>
        <w:widowControl w:val="0"/>
        <w:tabs>
          <w:tab w:val="left" w:pos="1843"/>
        </w:tabs>
        <w:suppressAutoHyphens/>
        <w:autoSpaceDE w:val="0"/>
        <w:spacing w:before="120" w:after="120"/>
        <w:jc w:val="both"/>
        <w:rPr>
          <w:bCs/>
          <w:color w:val="FF0000"/>
        </w:rPr>
      </w:pPr>
    </w:p>
    <w:p w14:paraId="35740989" w14:textId="77777777" w:rsidR="00921465" w:rsidRPr="00B14745" w:rsidRDefault="00921465" w:rsidP="00464EB1">
      <w:pPr>
        <w:widowControl w:val="0"/>
        <w:tabs>
          <w:tab w:val="left" w:pos="1843"/>
        </w:tabs>
        <w:suppressAutoHyphens/>
        <w:autoSpaceDE w:val="0"/>
        <w:contextualSpacing/>
        <w:jc w:val="both"/>
        <w:rPr>
          <w:color w:val="FF0000"/>
        </w:rPr>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2CB5D985" w14:textId="40E1FA43" w:rsidR="00764A87" w:rsidRPr="00091109" w:rsidRDefault="00764A87" w:rsidP="00AB6350">
      <w:pPr>
        <w:numPr>
          <w:ilvl w:val="0"/>
          <w:numId w:val="3"/>
        </w:numPr>
        <w:tabs>
          <w:tab w:val="clear" w:pos="928"/>
          <w:tab w:val="left" w:pos="851"/>
        </w:tabs>
        <w:spacing w:after="40"/>
        <w:ind w:left="851" w:hanging="425"/>
        <w:jc w:val="both"/>
      </w:pPr>
      <w:r w:rsidRPr="00091109">
        <w:rPr>
          <w:bCs/>
        </w:rPr>
        <w:t xml:space="preserve">nie podlegają wykluczeniu (zgodnie z </w:t>
      </w:r>
      <w:r w:rsidR="00DC4525" w:rsidRPr="00091109">
        <w:rPr>
          <w:bCs/>
        </w:rPr>
        <w:t xml:space="preserve">przesłankami obligatoryjnymi, o których mowa w </w:t>
      </w:r>
      <w:r w:rsidRPr="00091109">
        <w:rPr>
          <w:bCs/>
        </w:rPr>
        <w:t xml:space="preserve">art. </w:t>
      </w:r>
      <w:r w:rsidR="00091109" w:rsidRPr="00091109">
        <w:rPr>
          <w:bCs/>
        </w:rPr>
        <w:t>108</w:t>
      </w:r>
      <w:r w:rsidRPr="00091109">
        <w:rPr>
          <w:bCs/>
        </w:rPr>
        <w:t xml:space="preserve"> ust. </w:t>
      </w:r>
      <w:r w:rsidRPr="00091109">
        <w:t>1</w:t>
      </w:r>
      <w:r w:rsidR="00DC4525" w:rsidRPr="00091109">
        <w:t xml:space="preserve"> ustawy Pzp</w:t>
      </w:r>
      <w:r w:rsidRPr="00091109">
        <w:t>)</w:t>
      </w:r>
      <w:r w:rsidR="002C5649" w:rsidRPr="00091109">
        <w:rPr>
          <w:bCs/>
        </w:rPr>
        <w:t xml:space="preserve"> </w:t>
      </w:r>
    </w:p>
    <w:p w14:paraId="232FF7F0" w14:textId="010ABF06" w:rsidR="00091109" w:rsidRPr="00CE55FD" w:rsidRDefault="00CD6B06" w:rsidP="00AB6350">
      <w:pPr>
        <w:numPr>
          <w:ilvl w:val="0"/>
          <w:numId w:val="3"/>
        </w:numPr>
        <w:tabs>
          <w:tab w:val="clear" w:pos="928"/>
          <w:tab w:val="left" w:pos="851"/>
        </w:tabs>
        <w:spacing w:after="40"/>
        <w:ind w:left="851" w:hanging="425"/>
        <w:jc w:val="both"/>
      </w:pPr>
      <w:r w:rsidRPr="00CE55FD">
        <w:rPr>
          <w:bCs/>
        </w:rPr>
        <w:t>spełni</w:t>
      </w:r>
      <w:r w:rsidR="007A223E" w:rsidRPr="00CE55FD">
        <w:rPr>
          <w:bCs/>
        </w:rPr>
        <w:t>ą</w:t>
      </w:r>
      <w:r w:rsidRPr="00CE55FD">
        <w:rPr>
          <w:bCs/>
        </w:rPr>
        <w:t xml:space="preserve"> warunki udziału w postępowaniu w zakresie</w:t>
      </w:r>
      <w:r w:rsidR="00CE55FD" w:rsidRPr="00CE55FD">
        <w:rPr>
          <w:bCs/>
        </w:rPr>
        <w:t>:</w:t>
      </w:r>
    </w:p>
    <w:p w14:paraId="7AE43583" w14:textId="639C437E" w:rsidR="009C316E" w:rsidRPr="00CE55FD" w:rsidRDefault="009C316E" w:rsidP="006738FA">
      <w:pPr>
        <w:pStyle w:val="Akapitzlist"/>
        <w:numPr>
          <w:ilvl w:val="0"/>
          <w:numId w:val="25"/>
        </w:numPr>
        <w:tabs>
          <w:tab w:val="left" w:pos="851"/>
        </w:tabs>
        <w:spacing w:after="40"/>
        <w:ind w:left="993" w:hanging="284"/>
        <w:jc w:val="both"/>
      </w:pPr>
      <w:r>
        <w:t xml:space="preserve">zdolności do występowania w obrocie gospodarczym – </w:t>
      </w:r>
      <w:r w:rsidR="006738FA" w:rsidRPr="006738FA">
        <w:t>Zamawiający nie wyznacza szczegółowego warunku w tym zakresie</w:t>
      </w:r>
      <w:r w:rsidRPr="00CE55FD">
        <w:t>;</w:t>
      </w:r>
    </w:p>
    <w:p w14:paraId="1FE5D96E" w14:textId="46CC1613" w:rsidR="009C316E" w:rsidRDefault="009C316E" w:rsidP="006738FA">
      <w:pPr>
        <w:pStyle w:val="Akapitzlist"/>
        <w:numPr>
          <w:ilvl w:val="0"/>
          <w:numId w:val="25"/>
        </w:numPr>
        <w:tabs>
          <w:tab w:val="left" w:pos="851"/>
        </w:tabs>
        <w:spacing w:after="40"/>
        <w:ind w:left="993" w:hanging="284"/>
        <w:jc w:val="both"/>
      </w:pPr>
      <w:r>
        <w:t xml:space="preserve">uprawnień do prowadzenia określonej działalności gospodarczej lub zawodowej, o ile wynika to z odrębnych przepisów – </w:t>
      </w:r>
      <w:r w:rsidR="006738FA" w:rsidRPr="006738FA">
        <w:t>Zamawiający nie wyznacza szczegółowego warunku w tym zakresie</w:t>
      </w:r>
      <w:r w:rsidRPr="00CE55FD">
        <w:t>;</w:t>
      </w:r>
    </w:p>
    <w:p w14:paraId="4FD307BC" w14:textId="6EC72824" w:rsidR="009C316E" w:rsidRDefault="009C316E" w:rsidP="006738FA">
      <w:pPr>
        <w:pStyle w:val="Akapitzlist"/>
        <w:numPr>
          <w:ilvl w:val="0"/>
          <w:numId w:val="25"/>
        </w:numPr>
        <w:tabs>
          <w:tab w:val="left" w:pos="851"/>
        </w:tabs>
        <w:spacing w:after="40"/>
        <w:ind w:left="993" w:hanging="284"/>
        <w:jc w:val="both"/>
      </w:pPr>
      <w:r>
        <w:t xml:space="preserve">sytuacji ekonomicznej lub finansowej – </w:t>
      </w:r>
      <w:r w:rsidR="006738FA" w:rsidRPr="006738FA">
        <w:t>Zamawiający nie wyznacza szczegółowego warunku w tym zakresie</w:t>
      </w:r>
      <w:r w:rsidRPr="00CE55FD">
        <w:t>;</w:t>
      </w:r>
    </w:p>
    <w:p w14:paraId="0BC3F771" w14:textId="6BCD1C09" w:rsidR="00CD6B06" w:rsidRDefault="009C316E" w:rsidP="000A50CB">
      <w:pPr>
        <w:pStyle w:val="Akapitzlist"/>
        <w:numPr>
          <w:ilvl w:val="0"/>
          <w:numId w:val="25"/>
        </w:numPr>
        <w:tabs>
          <w:tab w:val="left" w:pos="851"/>
        </w:tabs>
        <w:spacing w:after="40"/>
        <w:ind w:left="993" w:hanging="284"/>
        <w:jc w:val="both"/>
      </w:pPr>
      <w:r>
        <w:t xml:space="preserve">zdolności technicznej lub zawodowej – </w:t>
      </w:r>
      <w:r w:rsidR="00CE55FD">
        <w:t>o udzielenie zamówienia mogą ubiegać się Wykonawcy, którzy spełniają warunki udziału wskazane i opisane w Rozdz. VIb SWZ.</w:t>
      </w:r>
    </w:p>
    <w:p w14:paraId="35A1F7A1" w14:textId="728802D0" w:rsidR="00D8001E" w:rsidRDefault="00D8001E"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856915C" w14:textId="602E0FE2" w:rsidR="00A73408" w:rsidRDefault="00AE50FB" w:rsidP="00CD6B06">
      <w:pPr>
        <w:pStyle w:val="Akapitzlist"/>
        <w:tabs>
          <w:tab w:val="left" w:pos="142"/>
          <w:tab w:val="left" w:pos="426"/>
        </w:tabs>
        <w:autoSpaceDE w:val="0"/>
        <w:autoSpaceDN w:val="0"/>
        <w:adjustRightInd w:val="0"/>
        <w:spacing w:before="120" w:after="120"/>
        <w:ind w:left="0"/>
        <w:contextualSpacing w:val="0"/>
        <w:jc w:val="both"/>
      </w:pPr>
      <w:r>
        <w:t xml:space="preserve">1. </w:t>
      </w:r>
      <w:r w:rsidR="00CD6B06">
        <w:t>Z postęp</w:t>
      </w:r>
      <w:r w:rsidR="00A73408">
        <w:t>owania o udzielenie zamówienia</w:t>
      </w:r>
      <w:r w:rsidR="00CD6B06">
        <w:t>, z</w:t>
      </w:r>
      <w:r w:rsidR="00CD6B06" w:rsidRPr="00CD6B06">
        <w:t>godnie z treścią art. 108 ust. 1 ustawy</w:t>
      </w:r>
      <w:r w:rsidR="00A73408">
        <w:t xml:space="preserve"> </w:t>
      </w:r>
      <w:r w:rsidR="007A223E">
        <w:t xml:space="preserve">Pzp, </w:t>
      </w:r>
      <w:r w:rsidR="00CD6B06">
        <w:t xml:space="preserve">z zastrzeżeniem art. 110 ust. 2 Pzp, </w:t>
      </w:r>
      <w:r w:rsidR="00A73408">
        <w:t>wyklucza się̨</w:t>
      </w:r>
      <w:r w:rsidR="00CD6B06">
        <w:t xml:space="preserve"> </w:t>
      </w:r>
      <w:r w:rsidR="00A73408">
        <w:t>Wykonawcę:</w:t>
      </w:r>
    </w:p>
    <w:p w14:paraId="2C135D4D" w14:textId="026AAEEB" w:rsidR="00A73408" w:rsidRDefault="00A73408" w:rsidP="00A73408">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7DEF1595" w14:textId="1F504783" w:rsidR="00A73408" w:rsidRDefault="00A73408" w:rsidP="00A73408">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81BE153" w14:textId="5DBFB61B" w:rsidR="00A73408" w:rsidRDefault="00A73408" w:rsidP="00A73408">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0A01215" w14:textId="621C3E1D" w:rsidR="00A73408" w:rsidRDefault="00A73408" w:rsidP="00A73408">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57E27CCE" w14:textId="456D6184" w:rsidR="00A73408" w:rsidRDefault="00A73408" w:rsidP="00A73408">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DAC820" w14:textId="15630C60" w:rsidR="00A73408" w:rsidRDefault="00A73408" w:rsidP="00A73408">
      <w:pPr>
        <w:pStyle w:val="Akapitzlist"/>
        <w:tabs>
          <w:tab w:val="left" w:pos="142"/>
          <w:tab w:val="left" w:pos="426"/>
        </w:tabs>
        <w:autoSpaceDE w:val="0"/>
        <w:autoSpaceDN w:val="0"/>
        <w:adjustRightInd w:val="0"/>
        <w:spacing w:after="120"/>
        <w:ind w:hanging="294"/>
        <w:jc w:val="both"/>
      </w:pPr>
      <w:r>
        <w:lastRenderedPageBreak/>
        <w:t>e) o charakterze terrorystycznym, o którym mowa w art. 115 § 20 Kodeksu karnego, lub mające na celu popełnienie tego przestępstwa,</w:t>
      </w:r>
    </w:p>
    <w:p w14:paraId="323C2C92" w14:textId="157176FE" w:rsidR="00A73408" w:rsidRDefault="00A73408" w:rsidP="00A73408">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4986B8AD" w14:textId="238F9F1D" w:rsidR="00A73408" w:rsidRDefault="00A73408" w:rsidP="00A73408">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67A44E" w14:textId="78691760" w:rsidR="00A73408" w:rsidRDefault="00A73408" w:rsidP="00A73408">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33172DE9" w14:textId="1100D9CA" w:rsidR="00A73408" w:rsidRDefault="00A73408" w:rsidP="00A73408">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5E9D98C8" w14:textId="77777777" w:rsidR="00CD6B06" w:rsidRDefault="00A73408" w:rsidP="00CD6B06">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FE0CCE9" w14:textId="608D0C2F" w:rsidR="00A73408" w:rsidRPr="00CD6B06" w:rsidRDefault="00CD6B06" w:rsidP="00CD6B06">
      <w:pPr>
        <w:pStyle w:val="Akapitzlist"/>
        <w:tabs>
          <w:tab w:val="left" w:pos="142"/>
          <w:tab w:val="left" w:pos="426"/>
        </w:tabs>
        <w:autoSpaceDE w:val="0"/>
        <w:autoSpaceDN w:val="0"/>
        <w:adjustRightInd w:val="0"/>
        <w:ind w:left="426" w:hanging="426"/>
        <w:jc w:val="both"/>
      </w:pPr>
      <w:r>
        <w:t xml:space="preserve">1.3 </w:t>
      </w:r>
      <w:r w:rsidR="00A73408" w:rsidRPr="00A73408">
        <w:rPr>
          <w:bCs/>
        </w:rPr>
        <w:t>wobec którego wydano prawomocny wyrok s</w:t>
      </w:r>
      <w:r w:rsidR="00AA0DDF">
        <w:rPr>
          <w:bCs/>
        </w:rPr>
        <w:t>ą</w:t>
      </w:r>
      <w:r w:rsidR="00A73408"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sidR="00AA0DDF">
        <w:rPr>
          <w:bCs/>
        </w:rPr>
        <w:t>ę</w:t>
      </w:r>
      <w:r w:rsidR="00A73408" w:rsidRPr="00A73408">
        <w:rPr>
          <w:bCs/>
        </w:rPr>
        <w:t>powaniu albo przed upływem terminu składania ofert dokonał płatności należnych podatków, opłat lub składek na ubezpieczenie społeczne lub zdrowotne wraz z odsetkami lub grzywnami lub zawarł wiążące porozumienie w sprawie spłaty tych należności;</w:t>
      </w:r>
    </w:p>
    <w:p w14:paraId="1E21E7D4" w14:textId="0F609FA3" w:rsidR="00A73408" w:rsidRPr="00A73408" w:rsidRDefault="00A73408" w:rsidP="00CD6B06">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15C77A1F" w14:textId="4B157495" w:rsidR="00A73408" w:rsidRPr="00A73408" w:rsidRDefault="00A73408" w:rsidP="00CD6B06">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AA0DDF">
        <w:rPr>
          <w:bCs/>
        </w:rPr>
        <w:t>ę</w:t>
      </w:r>
      <w:r w:rsidRPr="00A73408">
        <w:rPr>
          <w:bCs/>
        </w:rPr>
        <w:t>powaniu, chyba że wykażą̨, że przygotowali te oferty lub wnioski niezależnie od siebie;</w:t>
      </w:r>
    </w:p>
    <w:p w14:paraId="20A4C364" w14:textId="07BE7647" w:rsidR="00A73408" w:rsidRDefault="00A73408" w:rsidP="00A73408">
      <w:pPr>
        <w:pStyle w:val="Akapitzlist"/>
        <w:tabs>
          <w:tab w:val="left" w:pos="142"/>
          <w:tab w:val="left" w:pos="426"/>
        </w:tabs>
        <w:autoSpaceDE w:val="0"/>
        <w:autoSpaceDN w:val="0"/>
        <w:adjustRightInd w:val="0"/>
        <w:spacing w:after="120"/>
        <w:ind w:left="426" w:hanging="426"/>
        <w:jc w:val="both"/>
        <w:rPr>
          <w:bCs/>
        </w:rPr>
      </w:pPr>
      <w:r>
        <w:rPr>
          <w:bCs/>
        </w:rPr>
        <w:t xml:space="preserve">1.6. </w:t>
      </w:r>
      <w:r w:rsidR="006738FA" w:rsidRPr="00A73408">
        <w:rPr>
          <w:bCs/>
        </w:rPr>
        <w:t>jeżeli</w:t>
      </w:r>
      <w:r w:rsidRPr="00A73408">
        <w:rPr>
          <w:bCs/>
        </w:rPr>
        <w:t>,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sidR="00AA0DDF">
        <w:rPr>
          <w:bCs/>
        </w:rPr>
        <w:t>ę</w:t>
      </w:r>
      <w:r w:rsidRPr="00A73408">
        <w:rPr>
          <w:bCs/>
        </w:rPr>
        <w:t>powaniu o udzielenie zamówienia.</w:t>
      </w:r>
    </w:p>
    <w:p w14:paraId="1308A476" w14:textId="77777777" w:rsidR="00CD6B06" w:rsidRPr="00A73408" w:rsidRDefault="00CD6B06" w:rsidP="00A73408">
      <w:pPr>
        <w:pStyle w:val="Akapitzlist"/>
        <w:tabs>
          <w:tab w:val="left" w:pos="142"/>
          <w:tab w:val="left" w:pos="426"/>
        </w:tabs>
        <w:autoSpaceDE w:val="0"/>
        <w:autoSpaceDN w:val="0"/>
        <w:adjustRightInd w:val="0"/>
        <w:spacing w:after="120"/>
        <w:ind w:left="426" w:hanging="426"/>
        <w:jc w:val="both"/>
        <w:rPr>
          <w:bCs/>
        </w:rPr>
      </w:pPr>
    </w:p>
    <w:p w14:paraId="5E98543E" w14:textId="1C2A61F6" w:rsidR="00A73408" w:rsidRDefault="00A73408" w:rsidP="00A73408">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00CD6B06" w:rsidRPr="00CD6B06">
        <w:rPr>
          <w:bCs/>
        </w:rPr>
        <w:t xml:space="preserve">Zamawiający </w:t>
      </w:r>
      <w:r w:rsidR="00CD6B06" w:rsidRPr="000A50CB">
        <w:rPr>
          <w:bCs/>
        </w:rPr>
        <w:t xml:space="preserve">nie wprowadza </w:t>
      </w:r>
      <w:r w:rsidR="00CD6B06" w:rsidRPr="00CD6B06">
        <w:rPr>
          <w:bCs/>
        </w:rPr>
        <w:t>w tym postępowaniu dodatkow</w:t>
      </w:r>
      <w:r w:rsidR="00CD6B06">
        <w:rPr>
          <w:bCs/>
        </w:rPr>
        <w:t>e</w:t>
      </w:r>
      <w:r w:rsidR="00E85424">
        <w:rPr>
          <w:bCs/>
        </w:rPr>
        <w:t>j</w:t>
      </w:r>
      <w:r w:rsidR="00CD6B06" w:rsidRPr="00CD6B06">
        <w:rPr>
          <w:bCs/>
        </w:rPr>
        <w:t xml:space="preserve"> podstaw</w:t>
      </w:r>
      <w:r w:rsidR="00CD6B06">
        <w:rPr>
          <w:bCs/>
        </w:rPr>
        <w:t>y</w:t>
      </w:r>
      <w:r w:rsidR="00CD6B06" w:rsidRPr="00CD6B06">
        <w:rPr>
          <w:bCs/>
        </w:rPr>
        <w:t xml:space="preserve"> wykluczenia wskazan</w:t>
      </w:r>
      <w:r w:rsidR="007A223E">
        <w:rPr>
          <w:bCs/>
        </w:rPr>
        <w:t>e</w:t>
      </w:r>
      <w:r w:rsidR="00E85424">
        <w:rPr>
          <w:bCs/>
        </w:rPr>
        <w:t>j</w:t>
      </w:r>
      <w:r w:rsidR="00CD6B06" w:rsidRPr="00CD6B06">
        <w:rPr>
          <w:bCs/>
        </w:rPr>
        <w:t xml:space="preserve"> w art. 109 ustawy Pzp.</w:t>
      </w:r>
      <w:r w:rsidR="009B7BA6">
        <w:rPr>
          <w:bCs/>
        </w:rPr>
        <w:t xml:space="preserve"> </w:t>
      </w:r>
    </w:p>
    <w:p w14:paraId="20FCD663" w14:textId="77777777" w:rsidR="006241ED" w:rsidRDefault="006241ED" w:rsidP="00A73408">
      <w:pPr>
        <w:pStyle w:val="Akapitzlist"/>
        <w:tabs>
          <w:tab w:val="left" w:pos="142"/>
          <w:tab w:val="left" w:pos="426"/>
        </w:tabs>
        <w:autoSpaceDE w:val="0"/>
        <w:autoSpaceDN w:val="0"/>
        <w:adjustRightInd w:val="0"/>
        <w:spacing w:after="120"/>
        <w:ind w:left="0"/>
        <w:contextualSpacing w:val="0"/>
        <w:jc w:val="both"/>
        <w:rPr>
          <w:bCs/>
        </w:rPr>
      </w:pPr>
    </w:p>
    <w:p w14:paraId="754DFA05" w14:textId="648B0C93"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sidR="00422832">
        <w:rPr>
          <w:bCs/>
        </w:rPr>
        <w:t>W</w:t>
      </w:r>
      <w:r w:rsidRPr="00CD6B06">
        <w:rPr>
          <w:bCs/>
        </w:rPr>
        <w:t>ykonawcy następuje</w:t>
      </w:r>
      <w:r w:rsidR="00B67E1C">
        <w:rPr>
          <w:bCs/>
        </w:rPr>
        <w:t>:</w:t>
      </w:r>
    </w:p>
    <w:p w14:paraId="4B7D7F78"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288FFD88" w14:textId="777B6D18"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3.1. </w:t>
      </w:r>
      <w:r w:rsidR="00B67E1C">
        <w:rPr>
          <w:bCs/>
        </w:rPr>
        <w:t xml:space="preserve">Zgodnie z </w:t>
      </w:r>
      <w:r w:rsidR="00542CD6">
        <w:rPr>
          <w:bCs/>
        </w:rPr>
        <w:t>a</w:t>
      </w:r>
      <w:r w:rsidR="00CD6B06" w:rsidRPr="00CD6B06">
        <w:rPr>
          <w:bCs/>
        </w:rPr>
        <w:t>rt. 111</w:t>
      </w:r>
      <w:r>
        <w:rPr>
          <w:bCs/>
        </w:rPr>
        <w:t xml:space="preserve"> ustawy Pzp:</w:t>
      </w:r>
    </w:p>
    <w:p w14:paraId="49CDAF97"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72D61B8E"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1AEBFF6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6AB23D7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2ED6575"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785A282B"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zdarzenie będące podstawą wykluczenia.</w:t>
      </w:r>
    </w:p>
    <w:p w14:paraId="35C404B0"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3BF4B293" w14:textId="3F4107A0"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3.2. </w:t>
      </w:r>
      <w:r w:rsidR="00542CD6">
        <w:rPr>
          <w:bCs/>
        </w:rPr>
        <w:t>Zgodnie z a</w:t>
      </w:r>
      <w:r w:rsidR="00CD6B06" w:rsidRPr="00CD6B06">
        <w:rPr>
          <w:bCs/>
        </w:rPr>
        <w:t>rt.  110</w:t>
      </w:r>
      <w:r>
        <w:rPr>
          <w:bCs/>
        </w:rPr>
        <w:t xml:space="preserve"> ustawy Pzp:</w:t>
      </w:r>
    </w:p>
    <w:p w14:paraId="357374B0"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29506220" w14:textId="7904852B"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Wykonawca nie podlega wykluczeniu w okolicznościach określonych w art. 108 ust. 1 pkt 1, 2 i 5, jeżeli udowodni zamawiającemu, że spełnił łącznie następujące przesłanki:</w:t>
      </w:r>
    </w:p>
    <w:p w14:paraId="0BD12578"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1)</w:t>
      </w:r>
      <w:r w:rsidRPr="00CD6B06">
        <w:rPr>
          <w:bCs/>
        </w:rPr>
        <w:tab/>
        <w:t>naprawił lub zobowiązał się do naprawienia szkody wyrządzonej przestępstwem, wykroczeniem lub swoim nieprawidłowym postępowaniem, w tym poprzez zadośćuczynienie pieniężne;</w:t>
      </w:r>
    </w:p>
    <w:p w14:paraId="719716C7"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51B43F"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757CBAB6"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4D13D28D"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0C813D93"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5523D56A"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ABF395E"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0D207C50" w14:textId="7508C0A2" w:rsidR="00CD6B06" w:rsidRDefault="00CD6B06" w:rsidP="00CD6B06">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r w:rsidRPr="00CD6B06">
        <w:rPr>
          <w:b/>
          <w:bCs/>
          <w:u w:val="single"/>
        </w:rPr>
        <w:t>VIb. WYKAZ OŚWIADCZEŃ LUB DOKUMENTÓW POTWIERDZAJĄCYCH SPEŁNIANIE WARUNKÓW UDZIAŁU W POSTĘPOWANIU ORAZ BRAK PODSTAW WYKLUCZENIA</w:t>
      </w:r>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4DB1E864" w:rsidR="00AE7B6C" w:rsidRPr="007F4227" w:rsidRDefault="00AE7B6C" w:rsidP="00F97C7B">
      <w:pPr>
        <w:pStyle w:val="Akapitzlist"/>
        <w:numPr>
          <w:ilvl w:val="0"/>
          <w:numId w:val="26"/>
        </w:numPr>
        <w:tabs>
          <w:tab w:val="left" w:pos="284"/>
        </w:tabs>
        <w:spacing w:after="120"/>
        <w:contextualSpacing w:val="0"/>
        <w:jc w:val="both"/>
        <w:rPr>
          <w:bCs/>
        </w:rPr>
      </w:pPr>
      <w:r w:rsidRPr="007F4227">
        <w:rPr>
          <w:bCs/>
        </w:rPr>
        <w:lastRenderedPageBreak/>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10C8E2FA" w:rsidR="00AE7B6C" w:rsidRPr="007F4227" w:rsidRDefault="006241ED" w:rsidP="006241ED">
      <w:pPr>
        <w:pStyle w:val="Akapitzlist"/>
        <w:numPr>
          <w:ilvl w:val="0"/>
          <w:numId w:val="26"/>
        </w:numPr>
        <w:tabs>
          <w:tab w:val="left" w:pos="284"/>
        </w:tabs>
        <w:spacing w:after="120"/>
        <w:contextualSpacing w:val="0"/>
        <w:jc w:val="both"/>
        <w:rPr>
          <w:bCs/>
          <w:u w:val="single"/>
        </w:rPr>
      </w:pPr>
      <w:r w:rsidRPr="006241ED">
        <w:rPr>
          <w:bCs/>
          <w:u w:val="single"/>
        </w:rPr>
        <w:t>w pkt 1b) składa Wykonawca/Wykonawcy wspólnie ubiegający się o udzielenie zamówienia, który/którzy spełni</w:t>
      </w:r>
      <w:r w:rsidR="005E0848">
        <w:rPr>
          <w:bCs/>
          <w:u w:val="single"/>
        </w:rPr>
        <w:t>ą</w:t>
      </w:r>
      <w:r w:rsidRPr="006241ED">
        <w:rPr>
          <w:bCs/>
          <w:u w:val="single"/>
        </w:rPr>
        <w:t>/ją dany warunek w postępowaniu oraz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77777777"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 (</w:t>
      </w:r>
      <w:r w:rsidRPr="00826313">
        <w:rPr>
          <w:b/>
          <w:u w:val="single"/>
        </w:rPr>
        <w:t>poniżej wskazanych dokumentów nie należy składać z ofertą – od pkt 4)</w:t>
      </w:r>
      <w:r w:rsidRPr="00826313">
        <w:rPr>
          <w:b/>
        </w:rPr>
        <w:t>:</w:t>
      </w:r>
    </w:p>
    <w:p w14:paraId="69832637" w14:textId="77777777" w:rsidR="00AE50FB" w:rsidRPr="00826313" w:rsidRDefault="00AE50FB" w:rsidP="00826313">
      <w:pPr>
        <w:pStyle w:val="Akapitzlist"/>
        <w:numPr>
          <w:ilvl w:val="0"/>
          <w:numId w:val="29"/>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4329"/>
        <w:gridCol w:w="5445"/>
      </w:tblGrid>
      <w:tr w:rsidR="00826313" w:rsidRPr="00412476" w14:paraId="7C76C389" w14:textId="77777777" w:rsidTr="0049435F">
        <w:tc>
          <w:tcPr>
            <w:tcW w:w="716" w:type="dxa"/>
            <w:vMerge w:val="restart"/>
          </w:tcPr>
          <w:p w14:paraId="2C846EE6" w14:textId="77777777" w:rsidR="00826313" w:rsidRPr="00412476" w:rsidRDefault="00826313" w:rsidP="0049435F">
            <w:pPr>
              <w:tabs>
                <w:tab w:val="left" w:pos="851"/>
              </w:tabs>
              <w:spacing w:after="40" w:line="276" w:lineRule="auto"/>
              <w:rPr>
                <w:bCs/>
                <w:color w:val="000000" w:themeColor="text1"/>
              </w:rPr>
            </w:pPr>
          </w:p>
          <w:p w14:paraId="6F9F27C5" w14:textId="77777777" w:rsidR="00826313" w:rsidRPr="00412476" w:rsidRDefault="00826313" w:rsidP="0049435F">
            <w:pPr>
              <w:tabs>
                <w:tab w:val="left" w:pos="851"/>
              </w:tabs>
              <w:spacing w:after="40" w:line="276" w:lineRule="auto"/>
              <w:rPr>
                <w:bCs/>
                <w:color w:val="000000" w:themeColor="text1"/>
              </w:rPr>
            </w:pPr>
          </w:p>
          <w:p w14:paraId="47C5B5F0" w14:textId="77777777" w:rsidR="00826313" w:rsidRPr="00412476" w:rsidRDefault="00826313" w:rsidP="0049435F">
            <w:pPr>
              <w:tabs>
                <w:tab w:val="left" w:pos="851"/>
              </w:tabs>
              <w:spacing w:after="40" w:line="276" w:lineRule="auto"/>
              <w:rPr>
                <w:bCs/>
                <w:color w:val="000000" w:themeColor="text1"/>
              </w:rPr>
            </w:pPr>
          </w:p>
          <w:p w14:paraId="06E19E52" w14:textId="77777777" w:rsidR="00826313" w:rsidRPr="00412476" w:rsidRDefault="00826313" w:rsidP="0049435F">
            <w:pPr>
              <w:tabs>
                <w:tab w:val="left" w:pos="851"/>
              </w:tabs>
              <w:spacing w:after="40" w:line="276" w:lineRule="auto"/>
              <w:rPr>
                <w:bCs/>
                <w:color w:val="000000" w:themeColor="text1"/>
              </w:rPr>
            </w:pPr>
          </w:p>
          <w:p w14:paraId="18835302" w14:textId="77777777" w:rsidR="00826313" w:rsidRPr="00412476" w:rsidRDefault="00826313" w:rsidP="0049435F">
            <w:pPr>
              <w:tabs>
                <w:tab w:val="left" w:pos="851"/>
              </w:tabs>
              <w:spacing w:after="40" w:line="276" w:lineRule="auto"/>
              <w:rPr>
                <w:bCs/>
                <w:color w:val="000000" w:themeColor="text1"/>
              </w:rPr>
            </w:pPr>
          </w:p>
          <w:p w14:paraId="01143571" w14:textId="77777777" w:rsidR="00826313" w:rsidRPr="00412476" w:rsidRDefault="00826313" w:rsidP="0049435F">
            <w:pPr>
              <w:tabs>
                <w:tab w:val="left" w:pos="851"/>
              </w:tabs>
              <w:spacing w:after="40" w:line="276" w:lineRule="auto"/>
              <w:rPr>
                <w:bCs/>
                <w:color w:val="000000" w:themeColor="text1"/>
              </w:rPr>
            </w:pPr>
          </w:p>
          <w:p w14:paraId="7F52EEFD" w14:textId="77777777" w:rsidR="00826313" w:rsidRPr="00412476" w:rsidRDefault="00826313" w:rsidP="0049435F">
            <w:pPr>
              <w:tabs>
                <w:tab w:val="left" w:pos="851"/>
              </w:tabs>
              <w:spacing w:after="40" w:line="276" w:lineRule="auto"/>
              <w:rPr>
                <w:bCs/>
                <w:color w:val="000000" w:themeColor="text1"/>
              </w:rPr>
            </w:pPr>
          </w:p>
          <w:p w14:paraId="2BA74FEE" w14:textId="77777777" w:rsidR="00826313" w:rsidRPr="00412476" w:rsidRDefault="00826313" w:rsidP="0049435F">
            <w:pPr>
              <w:tabs>
                <w:tab w:val="left" w:pos="851"/>
              </w:tabs>
              <w:spacing w:after="40" w:line="276" w:lineRule="auto"/>
              <w:rPr>
                <w:bCs/>
                <w:color w:val="000000" w:themeColor="text1"/>
              </w:rPr>
            </w:pPr>
          </w:p>
          <w:p w14:paraId="4CB231C1" w14:textId="77777777" w:rsidR="00826313" w:rsidRPr="00412476" w:rsidRDefault="00826313" w:rsidP="0049435F">
            <w:pPr>
              <w:tabs>
                <w:tab w:val="left" w:pos="851"/>
              </w:tabs>
              <w:spacing w:after="40" w:line="276" w:lineRule="auto"/>
              <w:rPr>
                <w:bCs/>
                <w:color w:val="000000" w:themeColor="text1"/>
              </w:rPr>
            </w:pPr>
          </w:p>
          <w:p w14:paraId="6B2BA036" w14:textId="4E8D0CED" w:rsidR="00826313" w:rsidRPr="00412476" w:rsidRDefault="005B4236" w:rsidP="0049435F">
            <w:pPr>
              <w:tabs>
                <w:tab w:val="left" w:pos="851"/>
              </w:tabs>
              <w:spacing w:after="40" w:line="276" w:lineRule="auto"/>
              <w:rPr>
                <w:bCs/>
                <w:color w:val="000000" w:themeColor="text1"/>
              </w:rPr>
            </w:pPr>
            <w:r>
              <w:rPr>
                <w:bCs/>
                <w:color w:val="000000" w:themeColor="text1"/>
              </w:rPr>
              <w:t>4.1</w:t>
            </w:r>
            <w:r w:rsidR="00763C03">
              <w:rPr>
                <w:bCs/>
                <w:color w:val="000000" w:themeColor="text1"/>
              </w:rPr>
              <w:t>)</w:t>
            </w:r>
          </w:p>
        </w:tc>
        <w:tc>
          <w:tcPr>
            <w:tcW w:w="4329" w:type="dxa"/>
          </w:tcPr>
          <w:p w14:paraId="03AE356D"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4D44492C" w14:textId="77777777" w:rsidR="00826313" w:rsidRPr="00412476" w:rsidRDefault="00826313" w:rsidP="00D65F1A">
            <w:pPr>
              <w:autoSpaceDE w:val="0"/>
              <w:autoSpaceDN w:val="0"/>
              <w:adjustRightInd w:val="0"/>
              <w:spacing w:line="276" w:lineRule="auto"/>
              <w:jc w:val="both"/>
              <w:rPr>
                <w:bCs/>
                <w:color w:val="000000" w:themeColor="text1"/>
                <w:kern w:val="32"/>
              </w:rPr>
            </w:pPr>
            <w:r w:rsidRPr="00935D04">
              <w:rPr>
                <w:bCs/>
                <w:color w:val="000000" w:themeColor="text1"/>
              </w:rPr>
              <w:t xml:space="preserve">Wykonawca spełni warunek w zakresie zdolności technicznej lub zawodowej, jeżeli wykaże, że </w:t>
            </w:r>
            <w:r w:rsidRPr="00412476">
              <w:rPr>
                <w:bCs/>
                <w:color w:val="000000" w:themeColor="text1"/>
                <w:kern w:val="32"/>
              </w:rPr>
              <w:t xml:space="preserve">w okresie ostatnich </w:t>
            </w:r>
            <w:r>
              <w:rPr>
                <w:bCs/>
                <w:color w:val="000000" w:themeColor="text1"/>
                <w:kern w:val="32"/>
              </w:rPr>
              <w:t>5</w:t>
            </w:r>
            <w:r w:rsidRPr="00412476">
              <w:rPr>
                <w:bCs/>
                <w:color w:val="000000" w:themeColor="text1"/>
                <w:kern w:val="32"/>
              </w:rPr>
              <w:t xml:space="preserve"> lat przed upływem terminu składania ofert, a jeżeli okres prowadzenia działalności jest krótszy – w tym okresie, </w:t>
            </w:r>
            <w:r w:rsidRPr="00BA57E8">
              <w:rPr>
                <w:bCs/>
                <w:color w:val="000000" w:themeColor="text1"/>
                <w:kern w:val="32"/>
              </w:rPr>
              <w:t>wykonał w sposób należyty oraz zgodnie z zasadami sztuki budowlanej</w:t>
            </w:r>
            <w:r>
              <w:rPr>
                <w:bCs/>
                <w:color w:val="000000" w:themeColor="text1"/>
                <w:kern w:val="32"/>
              </w:rPr>
              <w:t xml:space="preserve"> co najmniej</w:t>
            </w:r>
            <w:r w:rsidRPr="00412476">
              <w:rPr>
                <w:bCs/>
                <w:color w:val="000000" w:themeColor="text1"/>
                <w:kern w:val="32"/>
              </w:rPr>
              <w:t>:</w:t>
            </w:r>
          </w:p>
          <w:p w14:paraId="4FB80E20" w14:textId="77777777" w:rsidR="00826313" w:rsidRDefault="00826313" w:rsidP="0049435F">
            <w:pPr>
              <w:autoSpaceDE w:val="0"/>
              <w:autoSpaceDN w:val="0"/>
              <w:adjustRightInd w:val="0"/>
              <w:spacing w:line="276" w:lineRule="auto"/>
              <w:rPr>
                <w:bCs/>
                <w:color w:val="000000" w:themeColor="text1"/>
                <w:kern w:val="32"/>
              </w:rPr>
            </w:pPr>
          </w:p>
          <w:p w14:paraId="20D5F1B4" w14:textId="77777777" w:rsidR="004E30CC" w:rsidRPr="00A30C3B" w:rsidRDefault="004E30CC" w:rsidP="004E30CC">
            <w:pPr>
              <w:pStyle w:val="Akapitzlist"/>
              <w:widowControl w:val="0"/>
              <w:numPr>
                <w:ilvl w:val="0"/>
                <w:numId w:val="43"/>
              </w:numPr>
              <w:suppressAutoHyphens/>
              <w:spacing w:line="276" w:lineRule="auto"/>
              <w:ind w:left="376" w:hanging="376"/>
              <w:jc w:val="both"/>
              <w:rPr>
                <w:shd w:val="clear" w:color="auto" w:fill="FFFFFF"/>
              </w:rPr>
            </w:pPr>
            <w:r w:rsidRPr="00A30C3B">
              <w:rPr>
                <w:shd w:val="clear" w:color="auto" w:fill="FFFFFF"/>
              </w:rPr>
              <w:t xml:space="preserve">2 roboty budowlane, w tym jedna o wartości co najmniej </w:t>
            </w:r>
            <w:r>
              <w:rPr>
                <w:shd w:val="clear" w:color="auto" w:fill="FFFFFF"/>
              </w:rPr>
              <w:t>2</w:t>
            </w:r>
            <w:r w:rsidRPr="00A30C3B">
              <w:rPr>
                <w:shd w:val="clear" w:color="auto" w:fill="FFFFFF"/>
              </w:rPr>
              <w:t xml:space="preserve">00000,00 zł brutto, a druga o wartości co najmniej </w:t>
            </w:r>
            <w:r>
              <w:rPr>
                <w:shd w:val="clear" w:color="auto" w:fill="FFFFFF"/>
              </w:rPr>
              <w:t>1</w:t>
            </w:r>
            <w:r w:rsidRPr="00A30C3B">
              <w:rPr>
                <w:shd w:val="clear" w:color="auto" w:fill="FFFFFF"/>
              </w:rPr>
              <w:t>00000,00 zł brutto.</w:t>
            </w:r>
          </w:p>
          <w:p w14:paraId="4AA655BE" w14:textId="77777777" w:rsidR="004E30CC" w:rsidRDefault="004E30CC" w:rsidP="004E30CC">
            <w:pPr>
              <w:spacing w:line="276" w:lineRule="auto"/>
              <w:ind w:left="265" w:hanging="265"/>
              <w:rPr>
                <w:color w:val="FF0000"/>
                <w:shd w:val="clear" w:color="auto" w:fill="FFFFFF"/>
              </w:rPr>
            </w:pPr>
          </w:p>
          <w:p w14:paraId="6302C61A" w14:textId="30FE8FE6" w:rsidR="00826313" w:rsidRPr="004E30CC" w:rsidRDefault="004E30CC" w:rsidP="004E30CC">
            <w:pPr>
              <w:pStyle w:val="Akapitzlist"/>
              <w:numPr>
                <w:ilvl w:val="0"/>
                <w:numId w:val="43"/>
              </w:numPr>
              <w:spacing w:line="276" w:lineRule="auto"/>
              <w:ind w:left="376" w:hanging="376"/>
              <w:jc w:val="both"/>
              <w:rPr>
                <w:color w:val="000000"/>
                <w:shd w:val="clear" w:color="auto" w:fill="FFFFFF"/>
              </w:rPr>
            </w:pPr>
            <w:r w:rsidRPr="004E30CC">
              <w:rPr>
                <w:shd w:val="clear" w:color="auto" w:fill="FFFFFF"/>
              </w:rPr>
              <w:t>2 usługi, które polegały na wykonaniu dokumentacji projektowej budowy, przebudowy lub remontu budynku, w którym powierzchnia objęta usługą projektowania była nie mniejsz</w:t>
            </w:r>
            <w:r w:rsidR="00B14745">
              <w:rPr>
                <w:shd w:val="clear" w:color="auto" w:fill="FFFFFF"/>
              </w:rPr>
              <w:t>a</w:t>
            </w:r>
            <w:r w:rsidRPr="004E30CC">
              <w:rPr>
                <w:shd w:val="clear" w:color="auto" w:fill="FFFFFF"/>
              </w:rPr>
              <w:t xml:space="preserve"> niż 100 m2 i na podstawie której wydane zostało pozwolenie na budowę.</w:t>
            </w:r>
          </w:p>
        </w:tc>
      </w:tr>
      <w:tr w:rsidR="00826313" w:rsidRPr="00412476" w14:paraId="482259D2" w14:textId="77777777" w:rsidTr="0049435F">
        <w:tc>
          <w:tcPr>
            <w:tcW w:w="716" w:type="dxa"/>
            <w:vMerge/>
          </w:tcPr>
          <w:p w14:paraId="733854C7" w14:textId="77777777" w:rsidR="00826313" w:rsidRPr="00412476" w:rsidRDefault="00826313" w:rsidP="0049435F">
            <w:pPr>
              <w:tabs>
                <w:tab w:val="left" w:pos="851"/>
              </w:tabs>
              <w:spacing w:after="40" w:line="276" w:lineRule="auto"/>
              <w:rPr>
                <w:bCs/>
                <w:color w:val="000000" w:themeColor="text1"/>
              </w:rPr>
            </w:pPr>
          </w:p>
        </w:tc>
        <w:tc>
          <w:tcPr>
            <w:tcW w:w="4329" w:type="dxa"/>
          </w:tcPr>
          <w:p w14:paraId="531959CB"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E969232" w14:textId="24F1C35A" w:rsidR="00826313" w:rsidRDefault="00826313" w:rsidP="004326ED">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sidR="001F6879">
              <w:rPr>
                <w:bCs/>
                <w:color w:val="000000" w:themeColor="text1"/>
              </w:rPr>
              <w:t xml:space="preserve"> i usług</w:t>
            </w:r>
            <w:r w:rsidRPr="00766D24">
              <w:rPr>
                <w:bCs/>
                <w:color w:val="000000" w:themeColor="text1"/>
              </w:rPr>
              <w:t xml:space="preserve"> wykonanych nie wcześniej niż w okresie ostatnich 5 lat przed upływem terminu składania </w:t>
            </w:r>
            <w:r>
              <w:rPr>
                <w:bCs/>
                <w:color w:val="000000" w:themeColor="text1"/>
              </w:rPr>
              <w:t>ofert,</w:t>
            </w:r>
            <w:r w:rsidRPr="00766D24">
              <w:rPr>
                <w:bCs/>
                <w:color w:val="000000" w:themeColor="text1"/>
              </w:rPr>
              <w:t xml:space="preserve"> a jeżeli okres </w:t>
            </w:r>
            <w:r w:rsidRPr="00766D24">
              <w:rPr>
                <w:bCs/>
                <w:color w:val="000000" w:themeColor="text1"/>
              </w:rPr>
              <w:lastRenderedPageBreak/>
              <w:t>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color w:val="000000" w:themeColor="text1"/>
              </w:rPr>
              <w:t>.</w:t>
            </w:r>
          </w:p>
          <w:p w14:paraId="1EE26149" w14:textId="215EF129" w:rsidR="006241ED" w:rsidRDefault="006241ED" w:rsidP="004326ED">
            <w:pPr>
              <w:tabs>
                <w:tab w:val="left" w:pos="851"/>
              </w:tabs>
              <w:spacing w:after="40" w:line="276" w:lineRule="auto"/>
              <w:jc w:val="both"/>
              <w:rPr>
                <w:bCs/>
                <w:color w:val="000000" w:themeColor="text1"/>
              </w:rPr>
            </w:pPr>
            <w:r>
              <w:rPr>
                <w:bCs/>
                <w:color w:val="000000" w:themeColor="text1"/>
              </w:rPr>
              <w:t>Jeżeli Wykonawca powołuje się na doświadczenie w realizacji robót wykonywanych wspólnie z innymi Wykonawcami, wówczas w wykazie należy wskazać roboty budowlane, w których wykonaniu Wykonawca ten bezpośrednio uczestniczył.</w:t>
            </w:r>
          </w:p>
          <w:p w14:paraId="41734CA6" w14:textId="3F322D85" w:rsidR="00826313" w:rsidRPr="00412476" w:rsidRDefault="00826313" w:rsidP="004326ED">
            <w:pPr>
              <w:tabs>
                <w:tab w:val="left" w:pos="851"/>
              </w:tabs>
              <w:spacing w:after="40" w:line="276" w:lineRule="auto"/>
              <w:jc w:val="both"/>
              <w:rPr>
                <w:color w:val="000000" w:themeColor="text1"/>
              </w:rPr>
            </w:pPr>
            <w:r w:rsidRPr="603F270A">
              <w:rPr>
                <w:color w:val="000000" w:themeColor="text1"/>
              </w:rPr>
              <w:t xml:space="preserve">Wykaz robót </w:t>
            </w:r>
            <w:r w:rsidR="001F6879">
              <w:rPr>
                <w:color w:val="000000" w:themeColor="text1"/>
              </w:rPr>
              <w:t xml:space="preserve">i usług </w:t>
            </w:r>
            <w:r w:rsidRPr="603F270A">
              <w:rPr>
                <w:color w:val="000000" w:themeColor="text1"/>
              </w:rPr>
              <w:t>– przyg</w:t>
            </w:r>
            <w:r w:rsidR="00C33B5C">
              <w:rPr>
                <w:color w:val="000000" w:themeColor="text1"/>
              </w:rPr>
              <w:t>otowany wg Załącznika nr 6 do S</w:t>
            </w:r>
            <w:r w:rsidRPr="603F270A">
              <w:rPr>
                <w:color w:val="000000" w:themeColor="text1"/>
              </w:rPr>
              <w:t>WZ.</w:t>
            </w:r>
          </w:p>
          <w:p w14:paraId="7F5056E4" w14:textId="77777777" w:rsidR="00826313" w:rsidRPr="00412476" w:rsidRDefault="00826313" w:rsidP="004326ED">
            <w:pPr>
              <w:tabs>
                <w:tab w:val="left" w:pos="851"/>
              </w:tabs>
              <w:spacing w:after="40" w:line="276" w:lineRule="auto"/>
              <w:jc w:val="both"/>
              <w:rPr>
                <w:color w:val="000000" w:themeColor="text1"/>
              </w:rPr>
            </w:pPr>
            <w:r w:rsidRPr="603F270A">
              <w:rPr>
                <w:color w:val="000000" w:themeColor="text1"/>
              </w:rPr>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826313" w:rsidRPr="00412476" w14:paraId="27057FA9" w14:textId="77777777" w:rsidTr="0049435F">
        <w:tc>
          <w:tcPr>
            <w:tcW w:w="716" w:type="dxa"/>
            <w:vMerge w:val="restart"/>
          </w:tcPr>
          <w:p w14:paraId="68DCA3D4" w14:textId="77777777"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02B7B54E" w:rsidR="00826313" w:rsidRPr="00412476" w:rsidRDefault="005B4236" w:rsidP="0049435F">
            <w:pPr>
              <w:tabs>
                <w:tab w:val="left" w:pos="851"/>
              </w:tabs>
              <w:spacing w:after="40" w:line="276" w:lineRule="auto"/>
              <w:rPr>
                <w:bCs/>
                <w:color w:val="000000" w:themeColor="text1"/>
              </w:rPr>
            </w:pPr>
            <w:r>
              <w:rPr>
                <w:bCs/>
                <w:color w:val="000000" w:themeColor="text1"/>
              </w:rPr>
              <w:t>4.2</w:t>
            </w:r>
            <w:r w:rsidR="00B871F3">
              <w:rPr>
                <w:bCs/>
                <w:color w:val="000000" w:themeColor="text1"/>
              </w:rPr>
              <w:t>)</w:t>
            </w:r>
          </w:p>
        </w:tc>
        <w:tc>
          <w:tcPr>
            <w:tcW w:w="4329"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58F3DC28" w14:textId="1C65FC84" w:rsidR="00826313" w:rsidRDefault="00763C03" w:rsidP="004326ED">
            <w:pPr>
              <w:autoSpaceDE w:val="0"/>
              <w:autoSpaceDN w:val="0"/>
              <w:adjustRightInd w:val="0"/>
              <w:spacing w:line="276" w:lineRule="auto"/>
              <w:jc w:val="both"/>
              <w:rPr>
                <w:bCs/>
                <w:color w:val="000000" w:themeColor="text1"/>
              </w:rPr>
            </w:pPr>
            <w:r w:rsidRPr="00763C03">
              <w:rPr>
                <w:bCs/>
                <w:color w:val="000000" w:themeColor="text1"/>
              </w:rPr>
              <w:t>Wykonawca spełni warunek w zakresie zdolności technicznej lub zawodowej, jeżeli wykaże, że 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w:t>
            </w:r>
            <w:r>
              <w:rPr>
                <w:bCs/>
                <w:color w:val="000000" w:themeColor="text1"/>
              </w:rPr>
              <w:t xml:space="preserve"> poniżej wskazanej specjalności</w:t>
            </w:r>
            <w:r w:rsidR="00826313" w:rsidRPr="00935D04">
              <w:rPr>
                <w:bCs/>
                <w:color w:val="000000" w:themeColor="text1"/>
              </w:rPr>
              <w:t>:</w:t>
            </w:r>
          </w:p>
          <w:p w14:paraId="06A73BF3" w14:textId="77777777" w:rsidR="004662DC" w:rsidRPr="00935D04" w:rsidRDefault="004662DC" w:rsidP="004326ED">
            <w:pPr>
              <w:autoSpaceDE w:val="0"/>
              <w:autoSpaceDN w:val="0"/>
              <w:adjustRightInd w:val="0"/>
              <w:spacing w:line="276" w:lineRule="auto"/>
              <w:jc w:val="both"/>
              <w:rPr>
                <w:bCs/>
                <w:color w:val="000000" w:themeColor="text1"/>
              </w:rPr>
            </w:pPr>
          </w:p>
          <w:p w14:paraId="00D72A88" w14:textId="4DAA846B" w:rsidR="004662DC" w:rsidRDefault="004662DC" w:rsidP="004662DC">
            <w:pPr>
              <w:pStyle w:val="Akapitzlist"/>
              <w:widowControl w:val="0"/>
              <w:numPr>
                <w:ilvl w:val="0"/>
                <w:numId w:val="44"/>
              </w:numPr>
              <w:suppressAutoHyphens/>
              <w:spacing w:line="276" w:lineRule="auto"/>
              <w:ind w:left="265" w:hanging="265"/>
              <w:jc w:val="both"/>
              <w:rPr>
                <w:bCs/>
              </w:rPr>
            </w:pPr>
            <w:r>
              <w:rPr>
                <w:bCs/>
              </w:rPr>
              <w:t xml:space="preserve">1 osobę – pełniącą funkcję kierownika robót </w:t>
            </w:r>
            <w:r>
              <w:rPr>
                <w:bCs/>
              </w:rPr>
              <w:lastRenderedPageBreak/>
              <w:t>budowlanych w specjalności konstrukcyjno-budowlanej, bez ograniczeń oraz posiadającą co najmniej 5 - letnie doświadczenie zawodowe w samodzielnym pełnieniu funkcji technicznych w budownictwie.</w:t>
            </w:r>
          </w:p>
          <w:p w14:paraId="494E44BB" w14:textId="77777777" w:rsidR="004662DC" w:rsidRDefault="004662DC" w:rsidP="004662DC">
            <w:pPr>
              <w:pStyle w:val="Akapitzlist"/>
              <w:widowControl w:val="0"/>
              <w:suppressAutoHyphens/>
              <w:spacing w:line="276" w:lineRule="auto"/>
              <w:ind w:left="265"/>
              <w:jc w:val="both"/>
              <w:rPr>
                <w:bCs/>
              </w:rPr>
            </w:pPr>
          </w:p>
          <w:p w14:paraId="59874B7E" w14:textId="0D758009" w:rsidR="004662DC" w:rsidRDefault="004662DC" w:rsidP="004662DC">
            <w:pPr>
              <w:pStyle w:val="Akapitzlist"/>
              <w:widowControl w:val="0"/>
              <w:numPr>
                <w:ilvl w:val="0"/>
                <w:numId w:val="44"/>
              </w:numPr>
              <w:suppressAutoHyphens/>
              <w:spacing w:line="276" w:lineRule="auto"/>
              <w:ind w:left="265" w:hanging="265"/>
              <w:jc w:val="both"/>
              <w:rPr>
                <w:bCs/>
              </w:rPr>
            </w:pPr>
            <w:r>
              <w:rPr>
                <w:bCs/>
              </w:rPr>
              <w:t>1 osobę – pełniącą funkcję kierownika robót budowlanych w specjalności instalacyjnej w zakresie instalacji elektrycznych oraz posiadającą co najmniej 3 – letnie doświadczenie zawodowe w samodzielnym pełnieniu funkcji technicznych w budownictwie.</w:t>
            </w:r>
          </w:p>
          <w:p w14:paraId="5AAF9439" w14:textId="77777777" w:rsidR="004662DC" w:rsidRPr="004662DC" w:rsidRDefault="004662DC" w:rsidP="004662DC">
            <w:pPr>
              <w:widowControl w:val="0"/>
              <w:suppressAutoHyphens/>
              <w:spacing w:line="276" w:lineRule="auto"/>
              <w:jc w:val="both"/>
              <w:rPr>
                <w:bCs/>
              </w:rPr>
            </w:pPr>
          </w:p>
          <w:p w14:paraId="3668016F" w14:textId="77777777" w:rsidR="004662DC" w:rsidRDefault="004662DC" w:rsidP="004662DC">
            <w:pPr>
              <w:pStyle w:val="Akapitzlist"/>
              <w:widowControl w:val="0"/>
              <w:numPr>
                <w:ilvl w:val="0"/>
                <w:numId w:val="44"/>
              </w:numPr>
              <w:suppressAutoHyphens/>
              <w:spacing w:line="276" w:lineRule="auto"/>
              <w:ind w:left="265" w:hanging="265"/>
              <w:jc w:val="both"/>
              <w:rPr>
                <w:bCs/>
              </w:rPr>
            </w:pPr>
            <w:r>
              <w:rPr>
                <w:bCs/>
              </w:rPr>
              <w:t>1 osoba - pełniąca funkcję projektanta – specjalność architektoniczna,</w:t>
            </w:r>
          </w:p>
          <w:p w14:paraId="4F0BCA67" w14:textId="77777777" w:rsidR="004662DC" w:rsidRDefault="004662DC" w:rsidP="004662DC">
            <w:pPr>
              <w:pStyle w:val="Akapitzlist"/>
              <w:widowControl w:val="0"/>
              <w:numPr>
                <w:ilvl w:val="0"/>
                <w:numId w:val="45"/>
              </w:numPr>
              <w:suppressAutoHyphens/>
              <w:spacing w:line="276" w:lineRule="auto"/>
              <w:ind w:left="228" w:firstLine="0"/>
              <w:jc w:val="both"/>
              <w:rPr>
                <w:bCs/>
              </w:rPr>
            </w:pPr>
            <w:r>
              <w:rPr>
                <w:bCs/>
              </w:rPr>
              <w:t>posiadającą niezbędne uprawnienia zgodnie z wymogami prawa budowlanego w zakresie objętym zamówieniem oraz co najmniej 3 - letnie doświadczenie zawodowe w samodzielnym pełnieniu funkcji technicznych w budownictwie.</w:t>
            </w:r>
          </w:p>
          <w:p w14:paraId="16C93D86" w14:textId="77777777" w:rsidR="004662DC" w:rsidRDefault="004662DC" w:rsidP="004662DC">
            <w:pPr>
              <w:pStyle w:val="Akapitzlist"/>
              <w:widowControl w:val="0"/>
              <w:suppressAutoHyphens/>
              <w:spacing w:line="276" w:lineRule="auto"/>
              <w:ind w:left="228"/>
              <w:jc w:val="both"/>
              <w:rPr>
                <w:bCs/>
              </w:rPr>
            </w:pPr>
          </w:p>
          <w:p w14:paraId="1260AB69" w14:textId="77777777" w:rsidR="004662DC" w:rsidRDefault="004662DC" w:rsidP="004662DC">
            <w:pPr>
              <w:pStyle w:val="Akapitzlist"/>
              <w:widowControl w:val="0"/>
              <w:numPr>
                <w:ilvl w:val="0"/>
                <w:numId w:val="44"/>
              </w:numPr>
              <w:suppressAutoHyphens/>
              <w:spacing w:line="276" w:lineRule="auto"/>
              <w:ind w:left="265" w:hanging="265"/>
              <w:jc w:val="both"/>
              <w:rPr>
                <w:bCs/>
              </w:rPr>
            </w:pPr>
            <w:r>
              <w:rPr>
                <w:bCs/>
              </w:rPr>
              <w:t>1 osoba - pełniąca funkcję projektanta – specjalność konstrukcyjno - budowlana,</w:t>
            </w:r>
          </w:p>
          <w:p w14:paraId="219C9464" w14:textId="77777777" w:rsidR="004662DC" w:rsidRDefault="004662DC" w:rsidP="004662DC">
            <w:pPr>
              <w:pStyle w:val="Akapitzlist"/>
              <w:widowControl w:val="0"/>
              <w:numPr>
                <w:ilvl w:val="0"/>
                <w:numId w:val="45"/>
              </w:numPr>
              <w:suppressAutoHyphens/>
              <w:spacing w:line="276" w:lineRule="auto"/>
              <w:ind w:left="228" w:firstLine="0"/>
              <w:jc w:val="both"/>
              <w:rPr>
                <w:bCs/>
              </w:rPr>
            </w:pPr>
            <w:r>
              <w:rPr>
                <w:bCs/>
              </w:rPr>
              <w:t>posiadającą niezbędne uprawnienia zgodnie z wymogami prawa budowlanego w zakresie objętym zamówieniem oraz co najmniej 3 - letnie doświadczenie zawodowe w samodzielnym pełnieniu funkcji technicznych w budownictwie.</w:t>
            </w:r>
          </w:p>
          <w:p w14:paraId="4149F833" w14:textId="77777777" w:rsidR="004662DC" w:rsidRDefault="004662DC" w:rsidP="004662DC">
            <w:pPr>
              <w:pStyle w:val="Akapitzlist"/>
              <w:widowControl w:val="0"/>
              <w:suppressAutoHyphens/>
              <w:spacing w:line="276" w:lineRule="auto"/>
              <w:ind w:left="228"/>
              <w:jc w:val="both"/>
              <w:rPr>
                <w:bCs/>
              </w:rPr>
            </w:pPr>
          </w:p>
          <w:p w14:paraId="0EF5917B" w14:textId="77777777" w:rsidR="004662DC" w:rsidRDefault="004662DC" w:rsidP="004662DC">
            <w:pPr>
              <w:pStyle w:val="Akapitzlist"/>
              <w:widowControl w:val="0"/>
              <w:numPr>
                <w:ilvl w:val="0"/>
                <w:numId w:val="44"/>
              </w:numPr>
              <w:suppressAutoHyphens/>
              <w:spacing w:line="276" w:lineRule="auto"/>
              <w:ind w:left="265" w:hanging="265"/>
              <w:jc w:val="both"/>
              <w:rPr>
                <w:bCs/>
              </w:rPr>
            </w:pPr>
            <w:r>
              <w:rPr>
                <w:bCs/>
              </w:rPr>
              <w:t>1 osoba - pełniąca funkcję projektanta – specjalność sanitarna,</w:t>
            </w:r>
          </w:p>
          <w:p w14:paraId="7DDAC44B" w14:textId="77777777" w:rsidR="004662DC" w:rsidRDefault="004662DC" w:rsidP="004662DC">
            <w:pPr>
              <w:pStyle w:val="Akapitzlist"/>
              <w:widowControl w:val="0"/>
              <w:numPr>
                <w:ilvl w:val="0"/>
                <w:numId w:val="45"/>
              </w:numPr>
              <w:suppressAutoHyphens/>
              <w:spacing w:line="276" w:lineRule="auto"/>
              <w:ind w:left="228" w:firstLine="0"/>
              <w:jc w:val="both"/>
              <w:rPr>
                <w:bCs/>
              </w:rPr>
            </w:pPr>
            <w:r>
              <w:rPr>
                <w:bCs/>
              </w:rPr>
              <w:t>posiadającą niezbędne uprawnienia zgodnie z wymogami prawa budowlanego w zakresie objętym zamówieniem oraz co najmniej 3 - letnie doświadczenie zawodowe w samodzielnym pełnieniu funkcji technicznych w budownictwie.</w:t>
            </w:r>
          </w:p>
          <w:p w14:paraId="62A04F00" w14:textId="77777777" w:rsidR="004662DC" w:rsidRDefault="004662DC" w:rsidP="004662DC">
            <w:pPr>
              <w:pStyle w:val="Akapitzlist"/>
              <w:widowControl w:val="0"/>
              <w:suppressAutoHyphens/>
              <w:spacing w:line="276" w:lineRule="auto"/>
              <w:ind w:left="228"/>
              <w:jc w:val="both"/>
              <w:rPr>
                <w:bCs/>
              </w:rPr>
            </w:pPr>
          </w:p>
          <w:p w14:paraId="4CA95C51" w14:textId="77777777" w:rsidR="004662DC" w:rsidRDefault="004662DC" w:rsidP="004662DC">
            <w:pPr>
              <w:pStyle w:val="Akapitzlist"/>
              <w:widowControl w:val="0"/>
              <w:numPr>
                <w:ilvl w:val="0"/>
                <w:numId w:val="44"/>
              </w:numPr>
              <w:suppressAutoHyphens/>
              <w:spacing w:line="276" w:lineRule="auto"/>
              <w:ind w:left="265" w:hanging="265"/>
              <w:jc w:val="both"/>
              <w:rPr>
                <w:bCs/>
              </w:rPr>
            </w:pPr>
            <w:r>
              <w:rPr>
                <w:bCs/>
              </w:rPr>
              <w:t>1 osoba - pełniąca funkcję projektanta – specjalność elektryczna,</w:t>
            </w:r>
          </w:p>
          <w:p w14:paraId="18477EFF" w14:textId="77777777" w:rsidR="004662DC" w:rsidRDefault="004662DC" w:rsidP="004662DC">
            <w:pPr>
              <w:pStyle w:val="Akapitzlist"/>
              <w:widowControl w:val="0"/>
              <w:numPr>
                <w:ilvl w:val="0"/>
                <w:numId w:val="45"/>
              </w:numPr>
              <w:suppressAutoHyphens/>
              <w:spacing w:line="276" w:lineRule="auto"/>
              <w:ind w:left="228" w:firstLine="0"/>
              <w:jc w:val="both"/>
              <w:rPr>
                <w:bCs/>
              </w:rPr>
            </w:pPr>
            <w:r>
              <w:rPr>
                <w:bCs/>
              </w:rPr>
              <w:t xml:space="preserve">posiadającą niezbędne uprawnienia zgodnie z wymogami prawa budowlanego w zakresie objętym </w:t>
            </w:r>
            <w:r>
              <w:rPr>
                <w:bCs/>
              </w:rPr>
              <w:lastRenderedPageBreak/>
              <w:t>zamówieniem oraz co najmniej 3 - letnie doświadczenie zawodowe w samodzielnym pełnieniu funkcji technicznych w budownictwie</w:t>
            </w:r>
          </w:p>
          <w:p w14:paraId="09DFC1E0" w14:textId="77777777" w:rsidR="004662DC" w:rsidRDefault="004662DC" w:rsidP="004662DC">
            <w:pPr>
              <w:spacing w:line="276" w:lineRule="auto"/>
              <w:rPr>
                <w:color w:val="FF0000"/>
              </w:rPr>
            </w:pPr>
          </w:p>
          <w:p w14:paraId="0EC7EE16" w14:textId="681D5B8E" w:rsidR="00826313" w:rsidRPr="00B01B8C" w:rsidRDefault="004662DC" w:rsidP="004662DC">
            <w:pPr>
              <w:widowControl w:val="0"/>
              <w:suppressAutoHyphens/>
              <w:spacing w:line="276" w:lineRule="auto"/>
              <w:jc w:val="both"/>
            </w:pPr>
            <w:r>
              <w:t>Zamawiający dopuszcza łączenie ww. funkcji.</w:t>
            </w:r>
          </w:p>
        </w:tc>
      </w:tr>
      <w:tr w:rsidR="00826313" w:rsidRPr="00412476" w14:paraId="45916060" w14:textId="77777777" w:rsidTr="0049435F">
        <w:tc>
          <w:tcPr>
            <w:tcW w:w="716" w:type="dxa"/>
            <w:vMerge/>
          </w:tcPr>
          <w:p w14:paraId="18FF3CAE" w14:textId="3B03A471" w:rsidR="00826313" w:rsidRPr="00412476" w:rsidRDefault="00826313" w:rsidP="0049435F">
            <w:pPr>
              <w:tabs>
                <w:tab w:val="left" w:pos="851"/>
              </w:tabs>
              <w:spacing w:after="40" w:line="276" w:lineRule="auto"/>
              <w:rPr>
                <w:bCs/>
                <w:color w:val="000000" w:themeColor="text1"/>
              </w:rPr>
            </w:pPr>
          </w:p>
        </w:tc>
        <w:tc>
          <w:tcPr>
            <w:tcW w:w="4329"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F80E286" w14:textId="77777777" w:rsidR="00826313" w:rsidRDefault="00826313" w:rsidP="004326ED">
            <w:pPr>
              <w:tabs>
                <w:tab w:val="left" w:pos="851"/>
              </w:tabs>
              <w:spacing w:after="40" w:line="276" w:lineRule="auto"/>
              <w:ind w:left="-19" w:firstLine="19"/>
              <w:jc w:val="both"/>
              <w:rPr>
                <w:bCs/>
                <w:color w:val="000000" w:themeColor="text1"/>
              </w:rPr>
            </w:pPr>
            <w:r w:rsidRPr="00935D04">
              <w:rPr>
                <w:bCs/>
                <w:color w:val="000000" w:themeColor="text1"/>
              </w:rPr>
              <w:t>Wykaz osób, skierowanych przez wykonawcę do realizacji zamówienia publicznego, o których mowa powyżej wraz z informacjami na temat ich kwalifikacji zawodowych i doświadczenia, niezbędnych do wykonania zamówienia, a także zakresu wykonywanych przez nie czynności, oraz informacją o podstawie do dysponowania tymi osobami.</w:t>
            </w:r>
          </w:p>
          <w:p w14:paraId="15C85D0B" w14:textId="56913CF4" w:rsidR="004662DC" w:rsidRPr="005E0848" w:rsidRDefault="004662DC" w:rsidP="004326ED">
            <w:pPr>
              <w:tabs>
                <w:tab w:val="left" w:pos="851"/>
              </w:tabs>
              <w:spacing w:after="40" w:line="276" w:lineRule="auto"/>
              <w:ind w:left="-19" w:firstLine="19"/>
              <w:jc w:val="both"/>
              <w:rPr>
                <w:b/>
                <w:bCs/>
              </w:rPr>
            </w:pPr>
            <w:r w:rsidRPr="005E0848">
              <w:rPr>
                <w:b/>
                <w:bCs/>
              </w:rPr>
              <w:t>W zakresie doświadczenia wymagane jest wskazanie datą - okresu posiadanego doświadczenia tj. od-do (miesiąc i rok), nazwa inwestycji, roboty budowlanej oraz nazwa Inwestora/Zamawiającego.</w:t>
            </w:r>
          </w:p>
          <w:p w14:paraId="4EE1BEA8" w14:textId="77777777" w:rsidR="00826313" w:rsidRDefault="00826313" w:rsidP="00300580">
            <w:pPr>
              <w:tabs>
                <w:tab w:val="left" w:pos="851"/>
              </w:tabs>
              <w:spacing w:after="40" w:line="276" w:lineRule="auto"/>
              <w:jc w:val="both"/>
              <w:rPr>
                <w:bCs/>
                <w:color w:val="000000" w:themeColor="text1"/>
              </w:rPr>
            </w:pPr>
            <w:r w:rsidRPr="00935D04">
              <w:rPr>
                <w:bCs/>
                <w:color w:val="000000" w:themeColor="text1"/>
              </w:rPr>
              <w:t>Wykaz osób przyg</w:t>
            </w:r>
            <w:r w:rsidR="00300580">
              <w:rPr>
                <w:bCs/>
                <w:color w:val="000000" w:themeColor="text1"/>
              </w:rPr>
              <w:t>otowany wg Załącznika nr 7 do SWZ.</w:t>
            </w:r>
            <w:r w:rsidRPr="00935D04">
              <w:rPr>
                <w:bCs/>
                <w:color w:val="000000" w:themeColor="text1"/>
              </w:rPr>
              <w:t xml:space="preserve"> </w:t>
            </w:r>
          </w:p>
          <w:p w14:paraId="5E7EE7D9" w14:textId="3104AB71" w:rsidR="006241ED" w:rsidRPr="00412476" w:rsidRDefault="006241ED" w:rsidP="00300580">
            <w:pPr>
              <w:tabs>
                <w:tab w:val="left" w:pos="851"/>
              </w:tabs>
              <w:spacing w:after="40" w:line="276" w:lineRule="auto"/>
              <w:jc w:val="both"/>
              <w:rPr>
                <w:bCs/>
                <w:color w:val="000000" w:themeColor="text1"/>
              </w:rPr>
            </w:pPr>
            <w:r>
              <w:rPr>
                <w:rFonts w:eastAsia="Calibri"/>
              </w:rPr>
              <w:t>Uprawnienia, o których mowa powyżej, powinny być zgodne z ustawą z dnia 7 lipca 1994r. Prawo budowlane (Dz. U. z 20</w:t>
            </w:r>
            <w:r w:rsidR="001473E7">
              <w:rPr>
                <w:rFonts w:eastAsia="Calibri"/>
              </w:rPr>
              <w:t>20</w:t>
            </w:r>
            <w:r>
              <w:rPr>
                <w:rFonts w:eastAsia="Calibri"/>
              </w:rPr>
              <w:t>r. poz. 1</w:t>
            </w:r>
            <w:r w:rsidR="001473E7">
              <w:rPr>
                <w:rFonts w:eastAsia="Calibri"/>
              </w:rPr>
              <w:t>333</w:t>
            </w:r>
            <w:r>
              <w:rPr>
                <w:rFonts w:eastAsia="Calibri"/>
              </w:rPr>
              <w:t>, ze zm.)</w:t>
            </w:r>
            <w:r>
              <w:rPr>
                <w:rFonts w:eastAsia="Calibri"/>
              </w:rPr>
              <w:br/>
              <w:t>lub ważne odpowiadające im uprawnienia nadane na podstawie wcześniej obowiązujących przepisów. W przypadku wykonawców zagranicznych, dopuszcza się równoważne kwalifikacje, zdobyte w</w:t>
            </w:r>
            <w:r>
              <w:rPr>
                <w:rFonts w:eastAsia="Calibri"/>
              </w:rPr>
              <w:br/>
              <w:t>innych państwach, na zasadach określonych w art.12a ustawy z dnia 7 lipca 1994r. Prawo budowlane</w:t>
            </w:r>
            <w:r w:rsidR="001473E7">
              <w:rPr>
                <w:rFonts w:eastAsia="Calibri"/>
              </w:rPr>
              <w:t xml:space="preserve"> </w:t>
            </w:r>
            <w:r w:rsidR="001473E7" w:rsidRPr="001473E7">
              <w:rPr>
                <w:rFonts w:eastAsia="Calibri"/>
              </w:rPr>
              <w:t>(Dz. U. z 2020r. poz. 1333, ze zm.)</w:t>
            </w:r>
            <w:r>
              <w:rPr>
                <w:rFonts w:eastAsia="Calibri"/>
              </w:rPr>
              <w:t>, z uwzględnieniem postanowień ustawy z</w:t>
            </w:r>
            <w:r>
              <w:rPr>
                <w:rFonts w:eastAsia="Calibri"/>
              </w:rPr>
              <w:br/>
              <w:t>dnia 22.12.2015r. o zasadach uznawania kwalifikacji zawodowych nabytych w państwach członkowskich Unii Europejskiej (Dz. U. z 20</w:t>
            </w:r>
            <w:r w:rsidR="001473E7">
              <w:rPr>
                <w:rFonts w:eastAsia="Calibri"/>
              </w:rPr>
              <w:t>20</w:t>
            </w:r>
            <w:r>
              <w:rPr>
                <w:rFonts w:eastAsia="Calibri"/>
              </w:rPr>
              <w:t>,</w:t>
            </w:r>
            <w:r>
              <w:rPr>
                <w:rFonts w:eastAsia="Calibri"/>
              </w:rPr>
              <w:br/>
              <w:t xml:space="preserve">poz. </w:t>
            </w:r>
            <w:r w:rsidR="001473E7">
              <w:rPr>
                <w:rFonts w:eastAsia="Calibri"/>
              </w:rPr>
              <w:t>220</w:t>
            </w:r>
            <w:r>
              <w:rPr>
                <w:rFonts w:eastAsia="Calibri"/>
              </w:rPr>
              <w:t>, ze zm.).</w:t>
            </w:r>
          </w:p>
        </w:tc>
      </w:tr>
    </w:tbl>
    <w:p w14:paraId="42A86BAC" w14:textId="77777777" w:rsidR="00763C03" w:rsidRDefault="00763C03" w:rsidP="00763C03">
      <w:pPr>
        <w:pStyle w:val="Akapitzlist1"/>
        <w:spacing w:after="120"/>
        <w:ind w:left="0"/>
        <w:rPr>
          <w:iCs/>
        </w:rPr>
      </w:pPr>
    </w:p>
    <w:p w14:paraId="6E02CD53" w14:textId="6E17054F" w:rsidR="00763C03" w:rsidRDefault="00763C03" w:rsidP="00763C03">
      <w:pPr>
        <w:pStyle w:val="Akapitzlist1"/>
        <w:spacing w:after="120"/>
        <w:ind w:left="0"/>
        <w:rPr>
          <w:iCs/>
        </w:rPr>
      </w:pPr>
      <w:r>
        <w:rPr>
          <w:iCs/>
        </w:rPr>
        <w:t>4.3. Wykonawca</w:t>
      </w:r>
      <w:r w:rsidRPr="00935D04">
        <w:rPr>
          <w:iCs/>
        </w:rPr>
        <w:t xml:space="preserve"> może w celu potwierdzenia spełniania warunków, o których mowa w rozdz. VI</w:t>
      </w:r>
      <w:r>
        <w:rPr>
          <w:iCs/>
        </w:rPr>
        <w:t>b</w:t>
      </w:r>
      <w:r w:rsidRPr="00935D04">
        <w:rPr>
          <w:iCs/>
        </w:rPr>
        <w:t xml:space="preserve">. </w:t>
      </w:r>
      <w:r w:rsidR="005B4236">
        <w:rPr>
          <w:iCs/>
        </w:rPr>
        <w:t>4.1 i 4.2</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ustawy Pzp).</w:t>
      </w:r>
      <w:r w:rsidR="0049435F">
        <w:rPr>
          <w:iCs/>
        </w:rPr>
        <w:t xml:space="preserve"> Wykonawcy mogą polegać na zdolnościach podmiotów udostępniających zasoby, jeżeli podmioty te wykonają roboty budowlane, do których te zdolności są wymagane.</w:t>
      </w:r>
    </w:p>
    <w:p w14:paraId="53875630" w14:textId="6627963F" w:rsidR="0049435F" w:rsidRDefault="0049435F" w:rsidP="0049435F">
      <w:pPr>
        <w:spacing w:before="120" w:after="120"/>
        <w:jc w:val="both"/>
        <w:rPr>
          <w:iCs/>
        </w:rPr>
      </w:pPr>
      <w:r>
        <w:rPr>
          <w:iCs/>
        </w:rPr>
        <w:lastRenderedPageBreak/>
        <w:t>4.4</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p>
    <w:p w14:paraId="58E7374C" w14:textId="1E67439D" w:rsidR="00D43A52" w:rsidRDefault="00D43A52" w:rsidP="0049435F">
      <w:pPr>
        <w:spacing w:before="120" w:after="120"/>
        <w:jc w:val="both"/>
        <w:rPr>
          <w:iCs/>
        </w:rPr>
      </w:pPr>
      <w:r>
        <w:rPr>
          <w:iCs/>
        </w:rPr>
        <w:t>4.5 Zobowiązanie podmiotu udostępniającego zasoby, o których mowa w pkt. 4.4 potwierdza, że stosunek łączący Wykonawcę z podmiotami udostępniającymi zasoby gwarantuje rzeczywisty dostęp do tych zasobów oraz określa, w szczególności:</w:t>
      </w:r>
    </w:p>
    <w:p w14:paraId="7A99A178" w14:textId="01742E93" w:rsidR="00D43A52" w:rsidRDefault="00D43A52" w:rsidP="0049435F">
      <w:pPr>
        <w:spacing w:before="120" w:after="120"/>
        <w:jc w:val="both"/>
        <w:rPr>
          <w:iCs/>
        </w:rPr>
      </w:pPr>
      <w:r>
        <w:rPr>
          <w:iCs/>
        </w:rPr>
        <w:t xml:space="preserve">a) </w:t>
      </w:r>
      <w:r w:rsidR="00E85FEB">
        <w:rPr>
          <w:iCs/>
        </w:rPr>
        <w:t xml:space="preserve">   </w:t>
      </w:r>
      <w:r>
        <w:rPr>
          <w:iCs/>
        </w:rPr>
        <w:t>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t>c) czy i w jakim zakresie podmiot udostępniający zasoby, na zdolnościach którego Wykonawca polega,  zrealizuje roboty budowlane, których wskazane zdolności dotyczą (art. 118 ust 4 pkt 3 ustawy Pzp)..</w:t>
      </w:r>
    </w:p>
    <w:p w14:paraId="1A195B3C" w14:textId="2E1BF5DF" w:rsidR="00763C03" w:rsidRDefault="00D43A52" w:rsidP="00D43A52">
      <w:pPr>
        <w:spacing w:before="120" w:after="40"/>
        <w:jc w:val="both"/>
      </w:pPr>
      <w:r>
        <w:t>4.6</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D43A52">
      <w:pPr>
        <w:pStyle w:val="Akapitzlist1"/>
        <w:numPr>
          <w:ilvl w:val="0"/>
          <w:numId w:val="35"/>
        </w:numPr>
        <w:spacing w:after="120"/>
        <w:ind w:left="709" w:hanging="283"/>
      </w:pPr>
      <w:r>
        <w:t>zastąpił ten podmiot innym podmiotem lub podmiotami lub</w:t>
      </w:r>
    </w:p>
    <w:p w14:paraId="468101A7" w14:textId="77E7E30C" w:rsidR="00763C03" w:rsidRDefault="00A05E00" w:rsidP="00D43A52">
      <w:pPr>
        <w:pStyle w:val="Akapitzlist1"/>
        <w:numPr>
          <w:ilvl w:val="0"/>
          <w:numId w:val="35"/>
        </w:numPr>
        <w:spacing w:after="120"/>
        <w:ind w:left="709" w:hanging="283"/>
        <w:rPr>
          <w:u w:val="single"/>
        </w:rPr>
      </w:pPr>
      <w:r>
        <w:t>wykazał, że samodzielnie spełni</w:t>
      </w:r>
      <w:r w:rsidR="008642D3">
        <w:t>a</w:t>
      </w:r>
      <w:r>
        <w:t xml:space="preserve"> warunki udziału w postępowaniu.</w:t>
      </w:r>
    </w:p>
    <w:p w14:paraId="5E293676" w14:textId="323B3143" w:rsidR="00763C03" w:rsidRDefault="00A05E00" w:rsidP="00A05E00">
      <w:pPr>
        <w:spacing w:after="120"/>
        <w:jc w:val="both"/>
        <w:rPr>
          <w:b/>
          <w:bCs/>
        </w:rPr>
      </w:pPr>
      <w:r>
        <w:rPr>
          <w:u w:val="single"/>
        </w:rPr>
        <w:t>4.7</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5065A410" w:rsidR="00763C03" w:rsidRPr="00EB7525" w:rsidRDefault="00763C03" w:rsidP="00A05E00">
      <w:pPr>
        <w:pStyle w:val="Akapitzlist1"/>
        <w:numPr>
          <w:ilvl w:val="1"/>
          <w:numId w:val="29"/>
        </w:numPr>
        <w:tabs>
          <w:tab w:val="left" w:pos="284"/>
          <w:tab w:val="left" w:pos="426"/>
        </w:tabs>
        <w:spacing w:after="120"/>
        <w:ind w:left="0" w:firstLine="0"/>
        <w:rPr>
          <w:bCs/>
          <w:color w:val="000000"/>
        </w:rPr>
      </w:pPr>
      <w:r>
        <w:rPr>
          <w:b/>
        </w:rPr>
        <w:t>Spełnianie warunków udziału przez Wykonawców wspólnie ubiegających się o udzielenie zamówienia, konsorcjum.</w:t>
      </w:r>
    </w:p>
    <w:p w14:paraId="26C1F039" w14:textId="167ED3DA" w:rsidR="00763C03" w:rsidRDefault="00763C03" w:rsidP="00763C03">
      <w:pPr>
        <w:pStyle w:val="Akapitzlist1"/>
        <w:spacing w:after="120"/>
        <w:ind w:left="0"/>
      </w:pPr>
      <w:r>
        <w:rPr>
          <w:bCs/>
          <w:color w:val="000000"/>
        </w:rPr>
        <w:t>W przypadku wspólnego ubiegania się o zamówienie przez Wykonawców, konsorcjum Wykonawców dokumenty wymienione w pkt VI</w:t>
      </w:r>
      <w:r w:rsidR="00A05E00">
        <w:rPr>
          <w:bCs/>
          <w:color w:val="000000"/>
        </w:rPr>
        <w:t>b</w:t>
      </w:r>
      <w:r>
        <w:rPr>
          <w:bCs/>
          <w:color w:val="000000"/>
        </w:rPr>
        <w:t xml:space="preserve"> ppkt </w:t>
      </w:r>
      <w:r w:rsidR="00A05E00">
        <w:rPr>
          <w:bCs/>
          <w:color w:val="000000"/>
        </w:rPr>
        <w:t>4</w:t>
      </w:r>
      <w:r>
        <w:rPr>
          <w:bCs/>
          <w:color w:val="000000"/>
        </w:rPr>
        <w:t>.</w:t>
      </w:r>
      <w:r w:rsidR="005B4236">
        <w:rPr>
          <w:bCs/>
          <w:color w:val="000000"/>
        </w:rPr>
        <w:t>1</w:t>
      </w:r>
      <w:r>
        <w:rPr>
          <w:bCs/>
          <w:color w:val="000000"/>
        </w:rPr>
        <w:t xml:space="preserve">. i </w:t>
      </w:r>
      <w:r w:rsidR="00A05E00">
        <w:rPr>
          <w:bCs/>
          <w:color w:val="000000"/>
        </w:rPr>
        <w:t>4</w:t>
      </w:r>
      <w:r>
        <w:rPr>
          <w:bCs/>
          <w:color w:val="000000"/>
        </w:rPr>
        <w:t>.</w:t>
      </w:r>
      <w:r w:rsidR="005B4236">
        <w:rPr>
          <w:bCs/>
          <w:color w:val="000000"/>
        </w:rPr>
        <w:t>2</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763C03">
      <w:pPr>
        <w:pStyle w:val="Akapitzlist"/>
        <w:widowControl w:val="0"/>
        <w:numPr>
          <w:ilvl w:val="0"/>
          <w:numId w:val="37"/>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77777777" w:rsidR="00763C03" w:rsidRPr="0006044B" w:rsidRDefault="00763C03" w:rsidP="00763C03">
      <w:pPr>
        <w:pStyle w:val="Akapitzlist"/>
        <w:widowControl w:val="0"/>
        <w:numPr>
          <w:ilvl w:val="0"/>
          <w:numId w:val="37"/>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robót budowlanych </w:t>
      </w:r>
      <w:r w:rsidRPr="004663B7">
        <w:t xml:space="preserve">wykazuje jeden z Wykonawców, </w:t>
      </w:r>
      <w:r>
        <w:t>osoby wymagane na spełnienie warunku udziału</w:t>
      </w:r>
      <w:r w:rsidRPr="004663B7">
        <w:t xml:space="preserve"> inni Wykonawcy</w:t>
      </w:r>
      <w:r>
        <w:t xml:space="preserve">). </w:t>
      </w:r>
    </w:p>
    <w:p w14:paraId="55638003" w14:textId="77777777" w:rsidR="006241ED" w:rsidRP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t>Ponadto, zgodnie z art. 117 ust 4 ustawy Pzp, Wykonawcy wspólnie ubiegający się o udzielenie zamówienia, dołączają do oferty oświadczenie, z którego wynika, które roboty budowlane wykonają poszczególni Wykonawcy (oświadczenie wg wzoru Wykonawcy).</w:t>
      </w:r>
    </w:p>
    <w:p w14:paraId="1FA9969D" w14:textId="59F705A4" w:rsidR="00763C03" w:rsidRPr="001A7C12" w:rsidRDefault="00763C03" w:rsidP="00AE50FB">
      <w:pPr>
        <w:tabs>
          <w:tab w:val="left" w:pos="426"/>
          <w:tab w:val="left" w:pos="567"/>
        </w:tabs>
        <w:autoSpaceDE w:val="0"/>
        <w:autoSpaceDN w:val="0"/>
        <w:adjustRightInd w:val="0"/>
        <w:spacing w:before="120" w:after="120"/>
        <w:rPr>
          <w:bCs/>
          <w:color w:val="FF0000"/>
        </w:rPr>
      </w:pPr>
    </w:p>
    <w:p w14:paraId="5F330D85" w14:textId="6670BEB1" w:rsidR="00AE50FB" w:rsidRPr="007964C5" w:rsidRDefault="00AE50FB" w:rsidP="00826313">
      <w:pPr>
        <w:pStyle w:val="Tekstpodstawowy"/>
        <w:numPr>
          <w:ilvl w:val="0"/>
          <w:numId w:val="29"/>
        </w:numPr>
        <w:tabs>
          <w:tab w:val="left" w:pos="284"/>
          <w:tab w:val="left" w:pos="426"/>
        </w:tabs>
        <w:ind w:hanging="928"/>
        <w:jc w:val="both"/>
        <w:rPr>
          <w:u w:val="single"/>
        </w:rPr>
      </w:pPr>
      <w:r w:rsidRPr="007964C5">
        <w:rPr>
          <w:u w:val="single"/>
        </w:rPr>
        <w:t xml:space="preserve">Forma składanych </w:t>
      </w:r>
      <w:r w:rsidR="007964C5" w:rsidRPr="007964C5">
        <w:rPr>
          <w:u w:val="single"/>
        </w:rPr>
        <w:t>podmiotowych środków dowodowych (</w:t>
      </w:r>
      <w:r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2BC8E133" w:rsidR="00A05E00" w:rsidRDefault="0054281D" w:rsidP="00C0352C">
      <w:pPr>
        <w:pStyle w:val="Akapitzlist"/>
        <w:tabs>
          <w:tab w:val="left" w:pos="284"/>
        </w:tabs>
        <w:spacing w:after="120"/>
        <w:ind w:left="0"/>
        <w:contextualSpacing w:val="0"/>
        <w:jc w:val="both"/>
        <w:rPr>
          <w:b/>
          <w:bCs/>
          <w:u w:val="single"/>
        </w:rPr>
      </w:pPr>
      <w:r w:rsidRPr="0054281D">
        <w:rPr>
          <w:bCs/>
          <w:u w:val="single"/>
        </w:rPr>
        <w:lastRenderedPageBreak/>
        <w:t xml:space="preserve">6. </w:t>
      </w:r>
      <w:r w:rsidR="006241ED" w:rsidRPr="006241ED">
        <w:rPr>
          <w:b/>
          <w:bCs/>
          <w:u w:val="single"/>
        </w:rPr>
        <w:t>W zakresie uzupełniania, wyjaśniania podmiotowych środków dowodowych art. 128 ustawy Pzp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5CE84F58" w:rsidR="00447877" w:rsidRPr="00447877" w:rsidRDefault="00447877" w:rsidP="00447877">
      <w:pPr>
        <w:tabs>
          <w:tab w:val="left" w:pos="284"/>
        </w:tabs>
        <w:spacing w:after="120"/>
        <w:jc w:val="both"/>
        <w:rPr>
          <w:bCs/>
          <w:lang w:eastAsia="en-US"/>
        </w:rPr>
      </w:pPr>
      <w:r w:rsidRPr="00447877">
        <w:rPr>
          <w:bCs/>
          <w:lang w:eastAsia="en-US"/>
        </w:rPr>
        <w:t xml:space="preserve">8. Zgodnie z art. 127 ustawy Pzp,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w:t>
      </w:r>
      <w:r w:rsidR="003E7790">
        <w:rPr>
          <w:bCs/>
          <w:lang w:eastAsia="en-US"/>
        </w:rPr>
        <w:t xml:space="preserve">                </w:t>
      </w:r>
      <w:r w:rsidRPr="00447877">
        <w:rPr>
          <w:bCs/>
          <w:lang w:eastAsia="en-US"/>
        </w:rPr>
        <w:t xml:space="preserve">a Wykonawca wskaże te środki (w oświadczeniu, Formularzu oferty) oraz potwierdzi ich prawidłowość </w:t>
      </w:r>
      <w:r w:rsidR="003E7790">
        <w:rPr>
          <w:bCs/>
          <w:lang w:eastAsia="en-US"/>
        </w:rPr>
        <w:t xml:space="preserve">       </w:t>
      </w:r>
      <w:r w:rsidRPr="00447877">
        <w:rPr>
          <w:bCs/>
          <w:lang w:eastAsia="en-US"/>
        </w:rPr>
        <w:t>i aktualność.</w:t>
      </w:r>
    </w:p>
    <w:p w14:paraId="1AC3EA1A" w14:textId="0E9A142E" w:rsidR="00671516" w:rsidRDefault="00671516" w:rsidP="00C0352C">
      <w:pPr>
        <w:pStyle w:val="Akapitzlist"/>
        <w:tabs>
          <w:tab w:val="left" w:pos="284"/>
        </w:tabs>
        <w:spacing w:after="120"/>
        <w:ind w:left="0"/>
        <w:contextualSpacing w:val="0"/>
        <w:jc w:val="both"/>
        <w:rPr>
          <w:bCs/>
          <w:u w:val="single"/>
        </w:rPr>
      </w:pPr>
    </w:p>
    <w:p w14:paraId="4804EB2C" w14:textId="77777777" w:rsidR="003E7790" w:rsidRPr="008642D3" w:rsidRDefault="003E7790" w:rsidP="00C0352C">
      <w:pPr>
        <w:pStyle w:val="Akapitzlist"/>
        <w:tabs>
          <w:tab w:val="left" w:pos="284"/>
        </w:tabs>
        <w:spacing w:after="120"/>
        <w:ind w:left="0"/>
        <w:contextualSpacing w:val="0"/>
        <w:jc w:val="both"/>
        <w:rPr>
          <w:bCs/>
          <w:u w:val="single"/>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Pzp: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19194FA3" w:rsidR="009F03C6" w:rsidRDefault="00425C29" w:rsidP="009F03C6">
      <w:pPr>
        <w:autoSpaceDE w:val="0"/>
        <w:autoSpaceDN w:val="0"/>
        <w:adjustRightInd w:val="0"/>
        <w:spacing w:after="142"/>
        <w:jc w:val="both"/>
        <w:rPr>
          <w:color w:val="000000"/>
        </w:rPr>
      </w:pPr>
      <w:hyperlink r:id="rId12" w:history="1">
        <w:r w:rsidR="009F03C6" w:rsidRPr="00F63841">
          <w:rPr>
            <w:rStyle w:val="Hipercze"/>
          </w:rPr>
          <w:t>https://www.uzp.gov.pl/e-zamowienia2/miniportal</w:t>
        </w:r>
      </w:hyperlink>
      <w:r w:rsidR="009F03C6">
        <w:rPr>
          <w:color w:val="000000"/>
        </w:rPr>
        <w:t xml:space="preserve"> </w:t>
      </w: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sidR="00777F2F">
        <w:rPr>
          <w:color w:val="000000"/>
        </w:rPr>
        <w:t>, który jest dostępny pod adresem:</w:t>
      </w:r>
      <w:r>
        <w:rPr>
          <w:color w:val="000000"/>
        </w:rPr>
        <w:t xml:space="preserve"> </w:t>
      </w:r>
      <w:hyperlink r:id="rId13" w:history="1">
        <w:r w:rsidR="00340099" w:rsidRPr="006D56B3">
          <w:rPr>
            <w:rStyle w:val="Hipercze"/>
          </w:rPr>
          <w:t>https://miniportal.uzp.gov.pl/</w:t>
        </w:r>
      </w:hyperlink>
      <w:r w:rsidRPr="005E5A25">
        <w:rPr>
          <w:color w:val="000000"/>
        </w:rPr>
        <w:t>,</w:t>
      </w:r>
      <w:r>
        <w:rPr>
          <w:color w:val="000000"/>
        </w:rPr>
        <w:t xml:space="preserve"> </w:t>
      </w:r>
      <w:r w:rsidRPr="005E5A25">
        <w:rPr>
          <w:color w:val="000000"/>
        </w:rPr>
        <w:t>ePUAPu</w:t>
      </w:r>
      <w:r w:rsidR="00777F2F">
        <w:rPr>
          <w:color w:val="000000"/>
        </w:rPr>
        <w:t xml:space="preserve"> dostępnego pod adresem</w:t>
      </w:r>
      <w:r>
        <w:rPr>
          <w:color w:val="000000"/>
        </w:rPr>
        <w:t xml:space="preserve"> </w:t>
      </w:r>
      <w:hyperlink r:id="rId14"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5"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lastRenderedPageBreak/>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r w:rsidRPr="005E5A25">
        <w:rPr>
          <w:color w:val="000000"/>
        </w:rPr>
        <w:t>ePUAP.</w:t>
      </w:r>
    </w:p>
    <w:p w14:paraId="5EEAEB41" w14:textId="75496477" w:rsidR="009E25E5" w:rsidRPr="005E5A25" w:rsidRDefault="009E25E5" w:rsidP="005E5A25">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43604136" w14:textId="77777777" w:rsidR="006B61C8" w:rsidRDefault="006B61C8" w:rsidP="006B61C8">
      <w:pPr>
        <w:autoSpaceDE w:val="0"/>
        <w:autoSpaceDN w:val="0"/>
        <w:adjustRightInd w:val="0"/>
        <w:spacing w:after="142"/>
        <w:jc w:val="both"/>
        <w:rPr>
          <w:b/>
          <w:color w:val="000000"/>
        </w:rPr>
      </w:pP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12C2A7AB" w:rsidR="006B61C8" w:rsidRDefault="006B61C8" w:rsidP="005E5A25">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6" w:history="1">
        <w:r w:rsidRPr="00D97681">
          <w:rPr>
            <w:rStyle w:val="Hipercze"/>
          </w:rPr>
          <w:t>biuro@doradztwo-przetargi.pl</w:t>
        </w:r>
      </w:hyperlink>
    </w:p>
    <w:p w14:paraId="50A710E1" w14:textId="69509208" w:rsidR="006B61C8" w:rsidRPr="006B61C8" w:rsidRDefault="006B61C8" w:rsidP="006B61C8">
      <w:pPr>
        <w:autoSpaceDE w:val="0"/>
        <w:autoSpaceDN w:val="0"/>
        <w:adjustRightInd w:val="0"/>
        <w:spacing w:before="120" w:after="120"/>
        <w:jc w:val="both"/>
        <w:rPr>
          <w:color w:val="FF0000"/>
        </w:rPr>
      </w:pPr>
      <w:r>
        <w:rPr>
          <w:color w:val="000000"/>
        </w:rPr>
        <w:t xml:space="preserve">Uwaga! </w:t>
      </w:r>
      <w:r w:rsidRPr="00873C12">
        <w:t xml:space="preserve">e-mail: </w:t>
      </w:r>
      <w:hyperlink r:id="rId17"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4" w:name="_Hlk66551254"/>
      <w:r w:rsidR="006B61C8">
        <w:rPr>
          <w:color w:val="000000"/>
        </w:rPr>
        <w:t xml:space="preserve">oraz </w:t>
      </w:r>
      <w:r w:rsidR="006B61C8"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61C8">
        <w:rPr>
          <w:color w:val="000000"/>
        </w:rPr>
        <w:t>.</w:t>
      </w:r>
    </w:p>
    <w:bookmarkEnd w:id="4"/>
    <w:p w14:paraId="044E177F" w14:textId="7BF9A502" w:rsidR="009E25E5" w:rsidRDefault="00C06F4A" w:rsidP="00054C00">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skrzynki e-mail lub poprzez ePUAP</w:t>
      </w:r>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lastRenderedPageBreak/>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t.j.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.msi.</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183561FD" w:rsidR="00DF7BEE" w:rsidRPr="00DF7BEE" w:rsidRDefault="00DF7BEE" w:rsidP="004519D9">
      <w:pPr>
        <w:pStyle w:val="Akapitzlist"/>
        <w:numPr>
          <w:ilvl w:val="0"/>
          <w:numId w:val="40"/>
        </w:numPr>
        <w:autoSpaceDE w:val="0"/>
        <w:autoSpaceDN w:val="0"/>
        <w:adjustRightInd w:val="0"/>
        <w:spacing w:before="120" w:after="120"/>
        <w:jc w:val="both"/>
      </w:pPr>
      <w:r w:rsidRPr="00DF7BEE">
        <w:t xml:space="preserve">za pośrednictwem operatora pocztowego w rozumieniu ustawy z dnia 23 listopada 2012r. - Prawo pocztowe (Dz. U. </w:t>
      </w:r>
      <w:r w:rsidR="000456C7">
        <w:t xml:space="preserve">z 2020 r., poz. </w:t>
      </w:r>
      <w:r w:rsidR="00035877">
        <w:t>1041</w:t>
      </w:r>
      <w:r w:rsidRPr="00DF7BEE">
        <w:t xml:space="preserve">),  </w:t>
      </w:r>
    </w:p>
    <w:p w14:paraId="68569ACB" w14:textId="0642182F" w:rsidR="00DF7BEE" w:rsidRPr="00DF7BEE" w:rsidRDefault="00DF7BEE" w:rsidP="004519D9">
      <w:pPr>
        <w:pStyle w:val="Akapitzlist"/>
        <w:numPr>
          <w:ilvl w:val="0"/>
          <w:numId w:val="40"/>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4519D9">
      <w:pPr>
        <w:pStyle w:val="Akapitzlist"/>
        <w:numPr>
          <w:ilvl w:val="0"/>
          <w:numId w:val="40"/>
        </w:numPr>
        <w:autoSpaceDE w:val="0"/>
        <w:autoSpaceDN w:val="0"/>
        <w:adjustRightInd w:val="0"/>
        <w:spacing w:before="120" w:after="120"/>
        <w:jc w:val="both"/>
      </w:pPr>
      <w:r w:rsidRPr="00DF7BEE">
        <w:t>osobiste doręczenie przesyłki, zapytania, dokumentów, oświadczeń, wyjaśnień lub oferty.</w:t>
      </w:r>
    </w:p>
    <w:p w14:paraId="2B4D1545" w14:textId="4735D068" w:rsidR="00DF7BEE" w:rsidRPr="00DF7BEE" w:rsidRDefault="00DF7BEE"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4F4442DA" w14:textId="77777777" w:rsidR="0010086A" w:rsidRDefault="00425C29" w:rsidP="00D93C35">
      <w:pPr>
        <w:autoSpaceDE w:val="0"/>
        <w:autoSpaceDN w:val="0"/>
        <w:adjustRightInd w:val="0"/>
        <w:spacing w:before="120" w:after="120"/>
        <w:ind w:left="426" w:hanging="284"/>
        <w:jc w:val="both"/>
      </w:pPr>
      <w:hyperlink r:id="rId18" w:history="1">
        <w:r w:rsidR="0010086A" w:rsidRPr="00345939">
          <w:rPr>
            <w:rStyle w:val="Hipercze"/>
          </w:rPr>
          <w:t>https://bipspspw.warmia.mazury.pl/</w:t>
        </w:r>
      </w:hyperlink>
      <w:r w:rsidR="0010086A">
        <w:t xml:space="preserve"> </w:t>
      </w:r>
    </w:p>
    <w:p w14:paraId="6DECDC5E" w14:textId="08C5827C"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Pzp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ustawy Pzp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t>2</w:t>
      </w:r>
      <w:r w:rsidR="00D93C35">
        <w:rPr>
          <w:color w:val="000000"/>
        </w:rPr>
        <w:t xml:space="preserve">. </w:t>
      </w:r>
      <w:r w:rsidR="00D93C35"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lastRenderedPageBreak/>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28CBCFAD" w:rsidR="00515B80" w:rsidRPr="00035877" w:rsidRDefault="004008DF" w:rsidP="005D2370">
      <w:pPr>
        <w:autoSpaceDE w:val="0"/>
        <w:autoSpaceDN w:val="0"/>
        <w:adjustRightInd w:val="0"/>
        <w:spacing w:before="120" w:after="120"/>
        <w:jc w:val="both"/>
        <w:rPr>
          <w:color w:val="000000"/>
        </w:rPr>
      </w:pPr>
      <w:r>
        <w:rPr>
          <w:color w:val="000000"/>
        </w:rPr>
        <w:t>Waldemar Gutowski</w:t>
      </w:r>
      <w:r w:rsidR="00515B80" w:rsidRPr="00035877">
        <w:rPr>
          <w:color w:val="000000"/>
        </w:rPr>
        <w:t xml:space="preserve"> e-mail: </w:t>
      </w:r>
      <w:hyperlink r:id="rId19" w:history="1">
        <w:r w:rsidR="00DF7BEE" w:rsidRPr="00035877">
          <w:rPr>
            <w:rStyle w:val="Hipercze"/>
          </w:rPr>
          <w:t>biuro@doradztwo-przetargi.pl</w:t>
        </w:r>
      </w:hyperlink>
      <w:r w:rsidR="00DF7BEE" w:rsidRPr="00035877">
        <w:rPr>
          <w:color w:val="000000"/>
        </w:rPr>
        <w:t xml:space="preserve"> </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0DC87D39" w:rsidR="00424B46" w:rsidRPr="00424B46" w:rsidRDefault="003E7790" w:rsidP="00581762">
      <w:pPr>
        <w:tabs>
          <w:tab w:val="left" w:pos="142"/>
        </w:tabs>
        <w:autoSpaceDE w:val="0"/>
        <w:autoSpaceDN w:val="0"/>
        <w:adjustRightInd w:val="0"/>
        <w:spacing w:before="120" w:after="120"/>
        <w:ind w:hanging="142"/>
        <w:jc w:val="both"/>
        <w:rPr>
          <w:color w:val="000000"/>
        </w:rPr>
      </w:pPr>
      <w:r>
        <w:rPr>
          <w:color w:val="000000"/>
        </w:rPr>
        <w:tab/>
        <w:t xml:space="preserve">a) </w:t>
      </w:r>
      <w:r w:rsidR="0010086A" w:rsidRPr="0010086A">
        <w:rPr>
          <w:color w:val="000000"/>
        </w:rPr>
        <w:t xml:space="preserve">zaleca Wykonawcom przeprowadzenie wizji lokalnej, wykonanie niezbędnych pomiarów z natury. Wniosek o dopuszczenie do udziału w wizji lokalnej (wg wzoru Wykonawcy) należy złożyć na adres e-mail: </w:t>
      </w:r>
      <w:hyperlink r:id="rId20" w:history="1">
        <w:r w:rsidR="0010086A" w:rsidRPr="00345939">
          <w:rPr>
            <w:rStyle w:val="Hipercze"/>
          </w:rPr>
          <w:t>biuro@doradztwo-przetargi.pl</w:t>
        </w:r>
      </w:hyperlink>
      <w:r w:rsidR="0010086A">
        <w:rPr>
          <w:color w:val="000000"/>
        </w:rPr>
        <w:t xml:space="preserve"> </w:t>
      </w:r>
      <w:r w:rsidR="0010086A" w:rsidRPr="0010086A">
        <w:rPr>
          <w:color w:val="000000"/>
        </w:rPr>
        <w:t xml:space="preserve">   </w:t>
      </w:r>
    </w:p>
    <w:p w14:paraId="07FF25E5" w14:textId="267FBED3" w:rsidR="00424B46" w:rsidRPr="00566DE3" w:rsidRDefault="003E7790" w:rsidP="003E7790">
      <w:pPr>
        <w:autoSpaceDE w:val="0"/>
        <w:autoSpaceDN w:val="0"/>
        <w:adjustRightInd w:val="0"/>
        <w:spacing w:before="120" w:after="120"/>
        <w:jc w:val="both"/>
        <w:rPr>
          <w:color w:val="000000"/>
        </w:rPr>
      </w:pPr>
      <w:r>
        <w:rPr>
          <w:color w:val="000000"/>
        </w:rPr>
        <w:t>b)</w:t>
      </w:r>
      <w:r w:rsidR="00424B46" w:rsidRPr="00424B46">
        <w:rPr>
          <w:color w:val="000000"/>
        </w:rPr>
        <w:t xml:space="preserve"> </w:t>
      </w:r>
      <w:r w:rsidR="000D7443" w:rsidRPr="00424B46">
        <w:rPr>
          <w:color w:val="000000"/>
        </w:rPr>
        <w:t xml:space="preserve">nie przewiduje </w:t>
      </w:r>
      <w:r w:rsidR="00424B46" w:rsidRPr="00424B46">
        <w:rPr>
          <w:color w:val="000000"/>
        </w:rPr>
        <w:t>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F97C7B">
      <w:pPr>
        <w:pStyle w:val="Akapitzlist"/>
        <w:numPr>
          <w:ilvl w:val="0"/>
          <w:numId w:val="12"/>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28DDCAC3" w14:textId="01F6C4C1" w:rsidR="00F03B1E" w:rsidRPr="00F03B1E" w:rsidRDefault="00F03B1E" w:rsidP="004E538B">
      <w:pPr>
        <w:shd w:val="clear" w:color="auto" w:fill="FFFFFF"/>
        <w:tabs>
          <w:tab w:val="left" w:pos="284"/>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4E538B">
        <w:rPr>
          <w:color w:val="000000"/>
          <w:spacing w:val="-1"/>
        </w:rPr>
        <w:t>4</w:t>
      </w:r>
      <w:r w:rsidR="00515B80">
        <w:rPr>
          <w:color w:val="000000"/>
          <w:spacing w:val="-1"/>
        </w:rPr>
        <w:t>000,00</w:t>
      </w:r>
      <w:r>
        <w:rPr>
          <w:color w:val="000000"/>
          <w:spacing w:val="-1"/>
        </w:rPr>
        <w:t xml:space="preserve"> zł brutto</w:t>
      </w:r>
    </w:p>
    <w:p w14:paraId="5FB8713B" w14:textId="2B425D6B" w:rsidR="00F03B1E" w:rsidRPr="00F03B1E" w:rsidRDefault="00F03B1E" w:rsidP="004E538B">
      <w:pPr>
        <w:shd w:val="clear" w:color="auto" w:fill="FFFFFF"/>
        <w:tabs>
          <w:tab w:val="left" w:pos="284"/>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41DCCED5"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4EF79885"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0BA309AD"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pieniądzu;</w:t>
      </w:r>
    </w:p>
    <w:p w14:paraId="08B6DFC8"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6AB3BC64"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0C4F4623" w14:textId="52FCD54A"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 xml:space="preserve">poręczeniach udzielanych przez podmioty, o których mowa w art. 6b ust. 5 pkt 2 ustawy z dnia 9 listopada 2000 r. o utworzeniu Polskiej Agencji Rozwoju Przedsiębiorczości (Dz. U. z </w:t>
      </w:r>
      <w:r w:rsidR="00035877">
        <w:rPr>
          <w:color w:val="000000"/>
          <w:spacing w:val="-1"/>
        </w:rPr>
        <w:t>2020 r., poz. 299)</w:t>
      </w:r>
    </w:p>
    <w:p w14:paraId="58425F37" w14:textId="725467D2" w:rsidR="00F03B1E" w:rsidRPr="001967E9" w:rsidRDefault="00F03B1E" w:rsidP="004E538B">
      <w:pPr>
        <w:shd w:val="clear" w:color="auto" w:fill="FFFFFF"/>
        <w:tabs>
          <w:tab w:val="left" w:pos="284"/>
        </w:tabs>
        <w:spacing w:before="120" w:after="120"/>
        <w:jc w:val="both"/>
        <w:rPr>
          <w:color w:val="FF0000"/>
          <w:spacing w:val="-1"/>
        </w:rPr>
      </w:pPr>
      <w:r w:rsidRPr="00F03B1E">
        <w:rPr>
          <w:color w:val="000000"/>
          <w:spacing w:val="-1"/>
        </w:rPr>
        <w:t xml:space="preserve">5. </w:t>
      </w:r>
      <w:r w:rsidRPr="00F03B1E">
        <w:rPr>
          <w:color w:val="000000"/>
          <w:spacing w:val="-1"/>
        </w:rPr>
        <w:tab/>
      </w:r>
      <w:r w:rsidRPr="00227B7C">
        <w:rPr>
          <w:spacing w:val="-1"/>
        </w:rPr>
        <w:t>Wadium wnoszone w pieniądzu wpłaca się przelewem na rachunek bankowy wskazany przez zamawiają</w:t>
      </w:r>
      <w:r w:rsidR="00515B80" w:rsidRPr="00227B7C">
        <w:rPr>
          <w:spacing w:val="-1"/>
        </w:rPr>
        <w:t>cego. Nr rachunku</w:t>
      </w:r>
      <w:r w:rsidRPr="00227B7C">
        <w:rPr>
          <w:spacing w:val="-1"/>
        </w:rPr>
        <w:t xml:space="preserve">: </w:t>
      </w:r>
      <w:r w:rsidR="004E538B" w:rsidRPr="004E538B">
        <w:rPr>
          <w:spacing w:val="-1"/>
        </w:rPr>
        <w:t>80 9348 0000 0006 0121 2000 0010</w:t>
      </w:r>
      <w:r w:rsidR="004E538B">
        <w:rPr>
          <w:spacing w:val="-1"/>
        </w:rPr>
        <w:t xml:space="preserve"> </w:t>
      </w:r>
      <w:r w:rsidR="00515B80" w:rsidRPr="00227B7C">
        <w:rPr>
          <w:spacing w:val="-1"/>
        </w:rPr>
        <w:t xml:space="preserve">z dopiskiem „wadium dot. postępowania </w:t>
      </w:r>
      <w:r w:rsidR="00975715" w:rsidRPr="00227B7C">
        <w:rPr>
          <w:spacing w:val="-1"/>
        </w:rPr>
        <w:t xml:space="preserve"> </w:t>
      </w:r>
      <w:r w:rsidR="00FE3ACC" w:rsidRPr="00FE3ACC">
        <w:rPr>
          <w:spacing w:val="-1"/>
        </w:rPr>
        <w:t>DOA/250/01/2021</w:t>
      </w:r>
      <w:r w:rsidR="00FE3ACC">
        <w:rPr>
          <w:spacing w:val="-1"/>
        </w:rPr>
        <w:t xml:space="preserve"> </w:t>
      </w:r>
      <w:r w:rsidR="00515B80" w:rsidRPr="00227B7C">
        <w:rPr>
          <w:spacing w:val="-1"/>
        </w:rPr>
        <w:t xml:space="preserve">- </w:t>
      </w:r>
      <w:r w:rsidR="00AA0DDF">
        <w:rPr>
          <w:spacing w:val="-1"/>
        </w:rPr>
        <w:t>„</w:t>
      </w:r>
      <w:r w:rsidR="004E538B" w:rsidRPr="004E538B">
        <w:rPr>
          <w:spacing w:val="-1"/>
        </w:rPr>
        <w:t>Wykonanie prac projektowych i robót budowlanych dla pomieszczeń izby przyjęć oraz pomieszczeń higieniczno – sanitarnych Szpitala Psychiatrycznego SPZOZ w Węgorzewie</w:t>
      </w:r>
      <w:r w:rsidR="00515B80" w:rsidRPr="00227B7C">
        <w:rPr>
          <w:spacing w:val="-1"/>
        </w:rPr>
        <w:t>”.</w:t>
      </w:r>
    </w:p>
    <w:p w14:paraId="054BAB28"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42F1DFC5" w14:textId="77777777" w:rsidR="00F03B1E" w:rsidRPr="00F03B1E" w:rsidRDefault="00F03B1E" w:rsidP="004E538B">
      <w:pPr>
        <w:shd w:val="clear" w:color="auto" w:fill="FFFFFF"/>
        <w:tabs>
          <w:tab w:val="left" w:pos="284"/>
        </w:tabs>
        <w:spacing w:before="120" w:after="120"/>
        <w:jc w:val="both"/>
        <w:rPr>
          <w:color w:val="000000"/>
          <w:spacing w:val="-1"/>
        </w:rPr>
      </w:pPr>
      <w:r w:rsidRPr="00F03B1E">
        <w:rPr>
          <w:color w:val="000000"/>
          <w:spacing w:val="-1"/>
        </w:rPr>
        <w:t xml:space="preserve">7. </w:t>
      </w:r>
      <w:r w:rsidRPr="00F03B1E">
        <w:rPr>
          <w:color w:val="000000"/>
          <w:spacing w:val="-1"/>
        </w:rPr>
        <w:tab/>
        <w:t>Jeżeli wadium jest wnoszone w formie gwarancji lub poręczenia, wykonawca przekazuje zamawiającemu oryginał gwarancji lub poręczenia, w postaci elektronicznej.</w:t>
      </w:r>
    </w:p>
    <w:p w14:paraId="542251EC"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lastRenderedPageBreak/>
        <w:t>8. Zamawiający zwraca wadium niezwłocznie, nie później jednak niż w terminie 7 dni od dnia wystąpienia jednej z okoliczności:</w:t>
      </w:r>
    </w:p>
    <w:p w14:paraId="43AD9DE8"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768F9895"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7DDD7B05"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34C5686D"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443EFF2"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0D58E24C"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25EE26BF" w14:textId="77777777"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138B403D" w14:textId="151B2CE5" w:rsidR="00F03B1E" w:rsidRPr="00F03B1E" w:rsidRDefault="00F03B1E" w:rsidP="00F03B1E">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189622BD" w14:textId="0A773341" w:rsidR="00F03B1E" w:rsidRPr="00F03B1E" w:rsidRDefault="00F03B1E" w:rsidP="00F03B1E">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sidR="00581762">
        <w:rPr>
          <w:color w:val="000000"/>
          <w:spacing w:val="-1"/>
        </w:rPr>
        <w:t>, o których mowa w ustawie P</w:t>
      </w:r>
      <w:r>
        <w:rPr>
          <w:color w:val="000000"/>
          <w:spacing w:val="-1"/>
        </w:rPr>
        <w:t>zp.</w:t>
      </w:r>
    </w:p>
    <w:p w14:paraId="17361E15" w14:textId="7626C39F" w:rsidR="00F03B1E" w:rsidRPr="00F03B1E" w:rsidRDefault="00F03B1E" w:rsidP="00F03B1E">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1E8722D0" w14:textId="2AABEE10" w:rsidR="00F03B1E" w:rsidRPr="003C3DB2" w:rsidRDefault="00F03B1E" w:rsidP="00F03B1E">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sidR="0099654F">
        <w:rPr>
          <w:b/>
          <w:color w:val="000000"/>
          <w:spacing w:val="-1"/>
          <w:u w:val="single"/>
        </w:rPr>
        <w:t>,</w:t>
      </w:r>
      <w:r w:rsidRPr="0099654F">
        <w:rPr>
          <w:b/>
          <w:color w:val="000000"/>
          <w:spacing w:val="-1"/>
          <w:u w:val="single"/>
        </w:rPr>
        <w:t xml:space="preserve"> adres</w:t>
      </w:r>
      <w:r w:rsidR="0099654F">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414F5403" w14:textId="77777777" w:rsidR="00F03B1E" w:rsidRPr="00F03B1E" w:rsidRDefault="00F03B1E" w:rsidP="00F03B1E">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1B56D7C0"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D9FA05D"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1FD7F1CB"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A63C2B3" w14:textId="77777777" w:rsidR="00F03B1E" w:rsidRPr="00F03B1E" w:rsidRDefault="00F03B1E" w:rsidP="0064770A">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1B7E42F9" w14:textId="21E75B87" w:rsidR="004E538B" w:rsidRDefault="00F03B1E" w:rsidP="009561A4">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zawarcie umowy w sprawie zamówienia publicznego stało się niemożliwe z przyczyn leżących po stronie wykonawcy, którego oferta została wybrana.</w:t>
      </w:r>
    </w:p>
    <w:p w14:paraId="55DC0E6A" w14:textId="77777777" w:rsidR="004E538B" w:rsidRPr="00037E8F" w:rsidRDefault="004E538B" w:rsidP="00BE1D52">
      <w:pPr>
        <w:shd w:val="clear" w:color="auto" w:fill="FFFFFF"/>
        <w:tabs>
          <w:tab w:val="left" w:pos="426"/>
        </w:tabs>
        <w:rPr>
          <w:color w:val="000000"/>
          <w:spacing w:val="-1"/>
        </w:rPr>
      </w:pPr>
    </w:p>
    <w:p w14:paraId="5C33338D" w14:textId="77777777" w:rsidR="00506016" w:rsidRPr="00506016" w:rsidRDefault="00506016" w:rsidP="00F97C7B">
      <w:pPr>
        <w:pStyle w:val="Akapitzlist"/>
        <w:numPr>
          <w:ilvl w:val="0"/>
          <w:numId w:val="12"/>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3E54D795"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lastRenderedPageBreak/>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 </w:t>
      </w:r>
      <w:r w:rsidR="00882D4D">
        <w:rPr>
          <w:spacing w:val="-2"/>
          <w:lang w:eastAsia="ar-SA"/>
        </w:rPr>
        <w:t>21.05.2021</w:t>
      </w:r>
      <w:r w:rsidR="0054281D" w:rsidRPr="0054281D">
        <w:rPr>
          <w:spacing w:val="-2"/>
          <w:lang w:eastAsia="ar-SA"/>
        </w:rPr>
        <w:t xml:space="preserve">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434728F2" w:rsidR="001D6485" w:rsidRDefault="007A7068" w:rsidP="001D6485">
      <w:pPr>
        <w:tabs>
          <w:tab w:val="left" w:pos="0"/>
        </w:tabs>
        <w:spacing w:before="120" w:after="120"/>
        <w:jc w:val="both"/>
      </w:pPr>
      <w:r>
        <w:t xml:space="preserve">1. </w:t>
      </w:r>
      <w:r w:rsidR="001D6485">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w:t>
      </w:r>
      <w:r w:rsidR="009561A4">
        <w:t xml:space="preserve"> e-mail lub</w:t>
      </w:r>
      <w:r w:rsidR="001D6485">
        <w:t xml:space="preserve"> skrzynki ePUAP,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.doc, .docx, .rtf, .xps, .odt</w:t>
      </w:r>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miniPortalu </w:t>
      </w:r>
      <w:hyperlink r:id="rId21"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i zaszyfruje, zgodnie z informacją na miniPortalu.</w:t>
      </w:r>
      <w:r w:rsidR="007A7068">
        <w:t xml:space="preserve"> </w:t>
      </w:r>
    </w:p>
    <w:p w14:paraId="6E998CB3" w14:textId="42AA5898" w:rsidR="006C7FD4" w:rsidRDefault="006C7FD4" w:rsidP="007A7068">
      <w:pPr>
        <w:tabs>
          <w:tab w:val="left" w:pos="426"/>
        </w:tabs>
        <w:spacing w:before="120" w:after="120"/>
        <w:jc w:val="both"/>
      </w:pPr>
      <w:r w:rsidRPr="006C7FD4">
        <w:t>Zasady złożenia oferty i dokumentów określa instrukcja oprogramowania</w:t>
      </w:r>
      <w:r>
        <w:t xml:space="preserve"> zawarta na stronie: </w:t>
      </w:r>
      <w:hyperlink r:id="rId22"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z plikami stanowiącymi jawną część skompresowane do jednego pliku archiwum (ZIP)</w:t>
      </w:r>
      <w:r w:rsidR="001D6485">
        <w:t>, który należy zaszyfrować</w:t>
      </w:r>
      <w:r w:rsidR="007A7068">
        <w:t xml:space="preserve">. Wykonawca zobowiązany jest, wraz z przekazaniem tych informacji, wykazać spełnienie przesłanek określonych w art. 11 ust. 2 ustawy z dnia 16 kwietnia 1993 r. o zwalczaniu nieuczciwej </w:t>
      </w:r>
      <w:r w:rsidR="007A7068">
        <w:lastRenderedPageBreak/>
        <w:t>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D2D3A9" w14:textId="5756A805" w:rsidR="00515B80" w:rsidRDefault="005D2370" w:rsidP="00515B80">
      <w:pPr>
        <w:tabs>
          <w:tab w:val="left" w:pos="709"/>
        </w:tabs>
        <w:spacing w:before="120" w:after="120"/>
        <w:ind w:left="709" w:hanging="425"/>
        <w:jc w:val="both"/>
      </w:pPr>
      <w:r>
        <w:t>8</w:t>
      </w:r>
      <w:r w:rsidR="00515B80">
        <w:t xml:space="preserve">.5 </w:t>
      </w:r>
      <w:r w:rsidR="008D057E">
        <w:t>Zobowiązanie</w:t>
      </w:r>
      <w:r w:rsidR="00515B80">
        <w:t xml:space="preserve"> podmiotu udostępniającego zasoby, na które powołuje się Wykonawca, celem spełnienia warunków udziału w postępowaniu.</w:t>
      </w:r>
    </w:p>
    <w:p w14:paraId="3278B3DD" w14:textId="6BF5FCD0" w:rsidR="005D2370" w:rsidRPr="00515B80" w:rsidRDefault="005D2370" w:rsidP="00515B80">
      <w:pPr>
        <w:tabs>
          <w:tab w:val="left" w:pos="709"/>
        </w:tabs>
        <w:spacing w:before="120" w:after="120"/>
        <w:ind w:left="709" w:hanging="425"/>
        <w:jc w:val="both"/>
      </w:pPr>
      <w:r>
        <w:t xml:space="preserve">8.6. </w:t>
      </w:r>
      <w:r w:rsidRPr="005D2370">
        <w:t>Oświadczenie, zgodne z art. 117 ust 4 ustawy Pzp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1390F113" w14:textId="73FE4BEB" w:rsidR="006B61C8" w:rsidRDefault="006B61C8" w:rsidP="006B61C8">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lastRenderedPageBreak/>
        <w:t xml:space="preserve">Zamawiający informuje o zmianie definicji tajemnicy przedsiębiorstwa zawartej w ustawie o zwalczaniu 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3"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F97C7B">
      <w:pPr>
        <w:pStyle w:val="Akapitzlist1"/>
        <w:numPr>
          <w:ilvl w:val="0"/>
          <w:numId w:val="24"/>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F97C7B">
      <w:pPr>
        <w:pStyle w:val="Akapitzlist1"/>
        <w:numPr>
          <w:ilvl w:val="0"/>
          <w:numId w:val="24"/>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1BFAAE7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r w:rsidR="009561A4">
        <w:rPr>
          <w:color w:val="000000"/>
        </w:rPr>
        <w:t>:</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t xml:space="preserve">e) </w:t>
      </w:r>
      <w:r w:rsidR="008E4C08">
        <w:t xml:space="preserve">Zastrzeżenie informacji, które </w:t>
      </w:r>
      <w:r w:rsidR="008E4C08">
        <w:rPr>
          <w:bCs/>
        </w:rPr>
        <w:t xml:space="preserve">nie stanowią tajemnicy przedsiębiorstwa w rozumieniu ustawy o zwalczaniu </w:t>
      </w:r>
      <w:r w:rsidR="008E4C08">
        <w:rPr>
          <w:bCs/>
        </w:rPr>
        <w:lastRenderedPageBreak/>
        <w:t xml:space="preserve">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A86610C" w14:textId="77777777" w:rsidR="000B0378" w:rsidRPr="00813A00" w:rsidRDefault="000B0378" w:rsidP="00BB4F9D">
      <w:pPr>
        <w:pStyle w:val="Akapitzlist"/>
        <w:spacing w:before="120" w:after="120"/>
        <w:ind w:left="0"/>
        <w:contextualSpacing w:val="0"/>
        <w:jc w:val="both"/>
      </w:pPr>
    </w:p>
    <w:p w14:paraId="47A48332" w14:textId="3A7716E4" w:rsidR="00286C4F" w:rsidRDefault="00472EF2" w:rsidP="00F97C7B">
      <w:pPr>
        <w:pStyle w:val="Akapitzlist"/>
        <w:numPr>
          <w:ilvl w:val="0"/>
          <w:numId w:val="13"/>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2754606C" w14:textId="50D1D2BE" w:rsidR="00472EF2" w:rsidRPr="00472EF2" w:rsidRDefault="00472EF2" w:rsidP="00472EF2">
      <w:pPr>
        <w:autoSpaceDE w:val="0"/>
        <w:autoSpaceDN w:val="0"/>
        <w:adjustRightInd w:val="0"/>
        <w:spacing w:after="142"/>
        <w:jc w:val="both"/>
        <w:rPr>
          <w:color w:val="000000"/>
        </w:rPr>
      </w:pPr>
      <w:r w:rsidRPr="00472EF2">
        <w:rPr>
          <w:color w:val="000000"/>
        </w:rPr>
        <w:t xml:space="preserve">2. Ofertę wraz z wymaganymi załącznikami należy złożyć w terminie do dnia </w:t>
      </w:r>
      <w:r w:rsidR="00882D4D">
        <w:rPr>
          <w:color w:val="000000"/>
        </w:rPr>
        <w:t>22.04.2021r</w:t>
      </w:r>
      <w:r w:rsidRPr="00472EF2">
        <w:rPr>
          <w:color w:val="000000"/>
        </w:rPr>
        <w:t xml:space="preserve">, do godz. </w:t>
      </w:r>
      <w:r w:rsidR="008D057E">
        <w:rPr>
          <w:color w:val="000000"/>
        </w:rPr>
        <w:t>12:00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766FD8BE" w:rsidR="00472EF2" w:rsidRDefault="00472EF2" w:rsidP="00F97C7B">
      <w:pPr>
        <w:pStyle w:val="Akapitzlist"/>
        <w:numPr>
          <w:ilvl w:val="0"/>
          <w:numId w:val="21"/>
        </w:numPr>
        <w:autoSpaceDE w:val="0"/>
        <w:autoSpaceDN w:val="0"/>
        <w:adjustRightInd w:val="0"/>
        <w:spacing w:before="120" w:after="120"/>
        <w:contextualSpacing w:val="0"/>
        <w:jc w:val="both"/>
        <w:rPr>
          <w:color w:val="000000"/>
        </w:rPr>
      </w:pPr>
      <w:r w:rsidRPr="00472EF2">
        <w:rPr>
          <w:color w:val="000000"/>
        </w:rPr>
        <w:t xml:space="preserve">Otwarcie ofert nastąpi w dniu </w:t>
      </w:r>
      <w:r w:rsidR="00882D4D">
        <w:rPr>
          <w:color w:val="000000"/>
        </w:rPr>
        <w:t>22.04.2021r</w:t>
      </w:r>
      <w:r w:rsidRPr="00472EF2">
        <w:rPr>
          <w:color w:val="000000"/>
        </w:rPr>
        <w:t xml:space="preserve">, o godzinie </w:t>
      </w:r>
      <w:r w:rsidR="008D057E">
        <w:rPr>
          <w:color w:val="000000"/>
        </w:rPr>
        <w:t>1</w:t>
      </w:r>
      <w:r w:rsidR="00B16856">
        <w:rPr>
          <w:color w:val="000000"/>
        </w:rPr>
        <w:t>3</w:t>
      </w:r>
      <w:r w:rsidR="008D057E">
        <w:rPr>
          <w:color w:val="000000"/>
        </w:rPr>
        <w:t>:</w:t>
      </w:r>
      <w:r w:rsidR="00B16856">
        <w:rPr>
          <w:color w:val="000000"/>
        </w:rPr>
        <w:t>0</w:t>
      </w:r>
      <w:r w:rsidR="00361682">
        <w:rPr>
          <w:color w:val="000000"/>
        </w:rPr>
        <w:t>0</w:t>
      </w:r>
    </w:p>
    <w:p w14:paraId="2043E8DC" w14:textId="74F52245" w:rsidR="00472EF2" w:rsidRDefault="00472EF2" w:rsidP="00F97C7B">
      <w:pPr>
        <w:pStyle w:val="Akapitzlist"/>
        <w:numPr>
          <w:ilvl w:val="0"/>
          <w:numId w:val="21"/>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F97C7B">
      <w:pPr>
        <w:pStyle w:val="Akapitzlist"/>
        <w:numPr>
          <w:ilvl w:val="0"/>
          <w:numId w:val="21"/>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F97C7B">
      <w:pPr>
        <w:pStyle w:val="Akapitzlist"/>
        <w:numPr>
          <w:ilvl w:val="0"/>
          <w:numId w:val="21"/>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F97C7B">
      <w:pPr>
        <w:pStyle w:val="Akapitzlist"/>
        <w:numPr>
          <w:ilvl w:val="0"/>
          <w:numId w:val="22"/>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F97C7B">
      <w:pPr>
        <w:pStyle w:val="Akapitzlist"/>
        <w:numPr>
          <w:ilvl w:val="0"/>
          <w:numId w:val="22"/>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2A151F0C" w14:textId="24527D46" w:rsidR="00286C4F" w:rsidRDefault="00472EF2" w:rsidP="00472EF2">
      <w:pPr>
        <w:tabs>
          <w:tab w:val="num" w:pos="0"/>
          <w:tab w:val="left" w:pos="851"/>
        </w:tabs>
        <w:spacing w:before="120" w:after="120"/>
        <w:jc w:val="both"/>
        <w:rPr>
          <w:b/>
          <w:u w:val="single"/>
        </w:rPr>
      </w:pPr>
      <w:r>
        <w:rPr>
          <w:b/>
          <w:u w:val="single"/>
        </w:rPr>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4AF42172" w14:textId="77777777" w:rsidR="004E538B" w:rsidRPr="00E310FD" w:rsidRDefault="004E538B" w:rsidP="00472EF2">
      <w:pPr>
        <w:tabs>
          <w:tab w:val="num" w:pos="0"/>
          <w:tab w:val="left" w:pos="851"/>
        </w:tabs>
        <w:spacing w:before="120" w:after="120"/>
        <w:jc w:val="both"/>
        <w:rPr>
          <w:b/>
          <w:u w:val="single"/>
        </w:rPr>
      </w:pPr>
    </w:p>
    <w:p w14:paraId="0754E010" w14:textId="77777777" w:rsidR="00286C4F" w:rsidRPr="00E310FD" w:rsidRDefault="00E310FD" w:rsidP="00F97C7B">
      <w:pPr>
        <w:pStyle w:val="Akapitzlist"/>
        <w:numPr>
          <w:ilvl w:val="0"/>
          <w:numId w:val="13"/>
        </w:numPr>
        <w:tabs>
          <w:tab w:val="left" w:pos="851"/>
        </w:tabs>
        <w:suppressAutoHyphens/>
        <w:ind w:left="709" w:hanging="709"/>
        <w:jc w:val="both"/>
        <w:rPr>
          <w:b/>
          <w:spacing w:val="-1"/>
          <w:u w:val="single"/>
        </w:rPr>
      </w:pPr>
      <w:r w:rsidRPr="00E310FD">
        <w:rPr>
          <w:b/>
          <w:u w:val="single"/>
        </w:rPr>
        <w:t>OPIS SPOSOBU OBLICZANIA CENY</w:t>
      </w:r>
    </w:p>
    <w:p w14:paraId="52ACD209" w14:textId="77777777" w:rsidR="00BB0BA2" w:rsidRDefault="00BB0BA2" w:rsidP="0038061E">
      <w:pPr>
        <w:shd w:val="clear" w:color="auto" w:fill="FFFFFF"/>
        <w:tabs>
          <w:tab w:val="left" w:pos="284"/>
          <w:tab w:val="left" w:pos="426"/>
        </w:tabs>
        <w:rPr>
          <w:color w:val="000000"/>
          <w:spacing w:val="-1"/>
        </w:rPr>
      </w:pPr>
    </w:p>
    <w:p w14:paraId="7A32F81D" w14:textId="2D80BD81" w:rsidR="00C83F3E" w:rsidRPr="00C83F3E" w:rsidRDefault="00C83F3E" w:rsidP="00C83F3E">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10655923" w14:textId="2BDB0D52" w:rsid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2. Cena oferty s</w:t>
      </w:r>
      <w:r w:rsidR="008D057E">
        <w:rPr>
          <w:color w:val="000000"/>
          <w:spacing w:val="-1"/>
        </w:rPr>
        <w:t>tanowi wynagrodzenie ryczałtowe i powinna być obliczona przez Wykonawcę na podstawie załąc</w:t>
      </w:r>
      <w:r w:rsidR="00054C00">
        <w:rPr>
          <w:color w:val="000000"/>
          <w:spacing w:val="-1"/>
        </w:rPr>
        <w:t xml:space="preserve">zonej dokumentacji projektowej i technicznej </w:t>
      </w:r>
      <w:r w:rsidR="008D057E">
        <w:rPr>
          <w:color w:val="000000"/>
          <w:spacing w:val="-1"/>
        </w:rPr>
        <w:t>(Załącznik  nr 5) oraz wytycznych zawartych w niniejszej SWZ.</w:t>
      </w:r>
    </w:p>
    <w:p w14:paraId="73834811" w14:textId="7A4767CB" w:rsidR="00665E0D" w:rsidRDefault="00665E0D" w:rsidP="00C83F3E">
      <w:pPr>
        <w:shd w:val="clear" w:color="auto" w:fill="FFFFFF"/>
        <w:tabs>
          <w:tab w:val="left" w:pos="284"/>
          <w:tab w:val="left" w:pos="426"/>
        </w:tabs>
        <w:spacing w:before="120" w:after="120"/>
        <w:jc w:val="both"/>
        <w:rPr>
          <w:color w:val="000000"/>
          <w:spacing w:val="-1"/>
        </w:rPr>
      </w:pPr>
      <w:r>
        <w:rPr>
          <w:color w:val="000000"/>
          <w:spacing w:val="-1"/>
        </w:rPr>
        <w:t>3. Cena oferty musi obejmować koszty wykonania robót bezpośrednio wynikających z dokumentów, jak w pkt. 2 oraz inne koszty konieczne do poniesienia celem terminowej i prawidłowej realizacji przedmiotu zamówienia</w:t>
      </w:r>
      <w:r w:rsidR="004E538B">
        <w:rPr>
          <w:color w:val="000000"/>
          <w:spacing w:val="-1"/>
        </w:rPr>
        <w:t xml:space="preserve"> tj. </w:t>
      </w:r>
      <w:r w:rsidR="004E538B" w:rsidRPr="004E538B">
        <w:rPr>
          <w:color w:val="000000"/>
          <w:spacing w:val="-1"/>
        </w:rPr>
        <w:t xml:space="preserve">koszty, opłaty i uzgodnienia  niezbędne do wykonania zamówienia, w tym koszty obsługi geodezyjnej, archeologicznej, projektu organizacji placu budowy, gwarancyjne, podatki oraz rabaty, upusty itp., których Wykonawca zamierza udzielić. </w:t>
      </w:r>
    </w:p>
    <w:p w14:paraId="1B195D12" w14:textId="55FDB161"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sidR="00A67195">
        <w:rPr>
          <w:color w:val="000000"/>
          <w:spacing w:val="-1"/>
        </w:rPr>
        <w:t xml:space="preserve"> J</w:t>
      </w:r>
      <w:r w:rsidR="00A67195" w:rsidRPr="00A67195">
        <w:rPr>
          <w:color w:val="000000"/>
          <w:spacing w:val="-1"/>
        </w:rPr>
        <w:t xml:space="preserve">eżeli trzecia cyfra po przecinku  (i/lub następna) jest mniejsza od 5 wynik </w:t>
      </w:r>
      <w:r w:rsidR="00A67195">
        <w:rPr>
          <w:color w:val="000000"/>
          <w:spacing w:val="-1"/>
        </w:rPr>
        <w:t xml:space="preserve">należy </w:t>
      </w:r>
      <w:r w:rsidR="00A67195" w:rsidRPr="00A67195">
        <w:rPr>
          <w:color w:val="000000"/>
          <w:spacing w:val="-1"/>
        </w:rPr>
        <w:t>zaokrągl</w:t>
      </w:r>
      <w:r w:rsidR="00A67195">
        <w:rPr>
          <w:color w:val="000000"/>
          <w:spacing w:val="-1"/>
        </w:rPr>
        <w:t xml:space="preserve">ić </w:t>
      </w:r>
      <w:r w:rsidR="00A67195" w:rsidRPr="00A67195">
        <w:rPr>
          <w:color w:val="000000"/>
          <w:spacing w:val="-1"/>
        </w:rPr>
        <w:t xml:space="preserve">w dół, a jeżeli cyfra jest równa lub większa od 5 wynik należy zaokrąglić w górę.  </w:t>
      </w:r>
    </w:p>
    <w:p w14:paraId="211C676C" w14:textId="0720C5E5" w:rsidR="00C83F3E" w:rsidRDefault="008D057E" w:rsidP="00C83F3E">
      <w:pPr>
        <w:shd w:val="clear" w:color="auto" w:fill="FFFFFF"/>
        <w:tabs>
          <w:tab w:val="left" w:pos="284"/>
          <w:tab w:val="left" w:pos="426"/>
        </w:tabs>
        <w:spacing w:before="120" w:after="120"/>
        <w:jc w:val="both"/>
        <w:rPr>
          <w:spacing w:val="-1"/>
        </w:rPr>
      </w:pPr>
      <w:r>
        <w:rPr>
          <w:spacing w:val="-1"/>
        </w:rPr>
        <w:t>4</w:t>
      </w:r>
      <w:r w:rsidR="00C83F3E" w:rsidRPr="008D057E">
        <w:rPr>
          <w:spacing w:val="-1"/>
        </w:rPr>
        <w:t>. Rozliczenia między Zamawiającym a Wykonawcą będą prowadzone w złotych polskich (PLN).</w:t>
      </w:r>
    </w:p>
    <w:p w14:paraId="303715CC" w14:textId="77777777" w:rsidR="004E538B" w:rsidRPr="004E538B" w:rsidRDefault="004E538B" w:rsidP="004E538B">
      <w:pPr>
        <w:shd w:val="clear" w:color="auto" w:fill="FFFFFF"/>
        <w:tabs>
          <w:tab w:val="left" w:pos="284"/>
          <w:tab w:val="left" w:pos="426"/>
        </w:tabs>
        <w:spacing w:before="120" w:after="120"/>
        <w:jc w:val="both"/>
        <w:rPr>
          <w:spacing w:val="-1"/>
        </w:rPr>
      </w:pPr>
      <w:r w:rsidRPr="004E538B">
        <w:rPr>
          <w:spacing w:val="-1"/>
        </w:rPr>
        <w:t>5.</w:t>
      </w:r>
      <w:r w:rsidRPr="004E538B">
        <w:rPr>
          <w:spacing w:val="-1"/>
        </w:rPr>
        <w:tab/>
        <w:t>Zamawiający przewiduje możliwości zmian ceny ofertowej tylko w sytuacjach wymienionych w umowie.</w:t>
      </w:r>
    </w:p>
    <w:p w14:paraId="4C4BFF76" w14:textId="77777777" w:rsidR="004E538B" w:rsidRPr="004E538B" w:rsidRDefault="004E538B" w:rsidP="004E538B">
      <w:pPr>
        <w:shd w:val="clear" w:color="auto" w:fill="FFFFFF"/>
        <w:tabs>
          <w:tab w:val="left" w:pos="284"/>
          <w:tab w:val="left" w:pos="426"/>
        </w:tabs>
        <w:spacing w:before="120" w:after="120"/>
        <w:jc w:val="both"/>
        <w:rPr>
          <w:spacing w:val="-1"/>
        </w:rPr>
      </w:pPr>
      <w:r w:rsidRPr="004E538B">
        <w:rPr>
          <w:spacing w:val="-1"/>
        </w:rPr>
        <w:t>6.</w:t>
      </w:r>
      <w:r w:rsidRPr="004E538B">
        <w:rPr>
          <w:spacing w:val="-1"/>
        </w:rPr>
        <w:tab/>
        <w:t>Ocenie podlegać będzie cena całkowita brutto oferty.</w:t>
      </w:r>
    </w:p>
    <w:p w14:paraId="1A942F3B" w14:textId="77777777" w:rsidR="004E538B" w:rsidRPr="004E538B" w:rsidRDefault="004E538B" w:rsidP="004E538B">
      <w:pPr>
        <w:shd w:val="clear" w:color="auto" w:fill="FFFFFF"/>
        <w:tabs>
          <w:tab w:val="left" w:pos="284"/>
          <w:tab w:val="left" w:pos="426"/>
        </w:tabs>
        <w:spacing w:before="120" w:after="120"/>
        <w:jc w:val="both"/>
        <w:rPr>
          <w:spacing w:val="-1"/>
        </w:rPr>
      </w:pPr>
      <w:r w:rsidRPr="004E538B">
        <w:rPr>
          <w:spacing w:val="-1"/>
        </w:rPr>
        <w:t>7.</w:t>
      </w:r>
      <w:r w:rsidRPr="004E538B">
        <w:rPr>
          <w:spacing w:val="-1"/>
        </w:rPr>
        <w:tab/>
        <w:t>Jeżeli Wykonawca poda cenę w innej walucie, Zamawiający przyjmie średni kurs publikowany przez Narodowy Bank Polski z dnia składania ofert.</w:t>
      </w:r>
    </w:p>
    <w:p w14:paraId="2065BF80" w14:textId="41E4AA59" w:rsidR="004E538B" w:rsidRPr="008D057E" w:rsidRDefault="004E538B" w:rsidP="004E538B">
      <w:pPr>
        <w:shd w:val="clear" w:color="auto" w:fill="FFFFFF"/>
        <w:tabs>
          <w:tab w:val="left" w:pos="284"/>
          <w:tab w:val="left" w:pos="426"/>
        </w:tabs>
        <w:spacing w:before="120" w:after="120"/>
        <w:jc w:val="both"/>
        <w:rPr>
          <w:spacing w:val="-1"/>
        </w:rPr>
      </w:pPr>
      <w:r w:rsidRPr="004E538B">
        <w:rPr>
          <w:spacing w:val="-1"/>
        </w:rPr>
        <w:t>8.</w:t>
      </w:r>
      <w:r w:rsidRPr="004E538B">
        <w:rPr>
          <w:spacing w:val="-1"/>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związane z robotą budowlaną będzie prowadzić do jego powstania, oraz wskazując ich wartość bez kwoty podatku.</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F97C7B">
      <w:pPr>
        <w:pStyle w:val="Akapitzlist"/>
        <w:numPr>
          <w:ilvl w:val="0"/>
          <w:numId w:val="13"/>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49FBB762" w14:textId="77777777" w:rsidR="00E439FD" w:rsidRDefault="00E439FD" w:rsidP="00AB6350">
      <w:pPr>
        <w:numPr>
          <w:ilvl w:val="0"/>
          <w:numId w:val="6"/>
        </w:numPr>
        <w:tabs>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134F518" w14:textId="77777777" w:rsidR="004E538B" w:rsidRPr="006A4BEC" w:rsidRDefault="004E538B" w:rsidP="004E538B">
      <w:pPr>
        <w:spacing w:after="40"/>
        <w:ind w:left="1588"/>
        <w:rPr>
          <w:lang w:eastAsia="en-US"/>
        </w:rPr>
      </w:pPr>
      <w:r w:rsidRPr="599BCCBE">
        <w:rPr>
          <w:lang w:eastAsia="en-US"/>
        </w:rPr>
        <w:t>„Łączna cena ofertowa brutto” – C</w:t>
      </w:r>
    </w:p>
    <w:p w14:paraId="57AB603A" w14:textId="77777777" w:rsidR="004E538B" w:rsidRDefault="004E538B" w:rsidP="004E538B">
      <w:pPr>
        <w:spacing w:after="40"/>
        <w:ind w:left="1588"/>
        <w:rPr>
          <w:lang w:eastAsia="en-US"/>
        </w:rPr>
      </w:pPr>
      <w:r w:rsidRPr="599BCCBE">
        <w:rPr>
          <w:lang w:eastAsia="en-US"/>
        </w:rPr>
        <w:t>„Okres gwarancji i rękojmi na wykonane roboty budowlane, montażowe i instalacyjne” – G</w:t>
      </w:r>
    </w:p>
    <w:p w14:paraId="649767FC" w14:textId="77777777" w:rsidR="004E538B" w:rsidRDefault="004E538B" w:rsidP="004E538B">
      <w:pPr>
        <w:spacing w:after="40"/>
        <w:ind w:left="1588"/>
        <w:rPr>
          <w:lang w:eastAsia="en-US"/>
        </w:rPr>
      </w:pPr>
      <w:r>
        <w:rPr>
          <w:lang w:eastAsia="en-US"/>
        </w:rPr>
        <w:t>„Termin wykonania zamówienia</w:t>
      </w:r>
    </w:p>
    <w:p w14:paraId="0EC16A0D" w14:textId="77777777" w:rsidR="00E439FD" w:rsidRDefault="00E439FD" w:rsidP="00AB6350">
      <w:pPr>
        <w:numPr>
          <w:ilvl w:val="0"/>
          <w:numId w:val="6"/>
        </w:numPr>
        <w:tabs>
          <w:tab w:val="num" w:pos="505"/>
        </w:tabs>
        <w:spacing w:before="120" w:after="120"/>
        <w:ind w:left="142" w:hanging="142"/>
        <w:jc w:val="both"/>
      </w:pPr>
      <w:r w:rsidRPr="009223F3">
        <w:t>Powyższym kryteriom Zamawiający przypisał następujące znaczenie:</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E538B" w:rsidRPr="006A4BEC" w14:paraId="7A654C75" w14:textId="77777777" w:rsidTr="00997056">
        <w:trPr>
          <w:jc w:val="center"/>
        </w:trPr>
        <w:tc>
          <w:tcPr>
            <w:tcW w:w="2201" w:type="dxa"/>
            <w:shd w:val="clear" w:color="auto" w:fill="D9D9D9" w:themeFill="background1" w:themeFillShade="D9"/>
            <w:vAlign w:val="center"/>
          </w:tcPr>
          <w:p w14:paraId="2462F56D" w14:textId="77777777" w:rsidR="004E538B" w:rsidRPr="006A4BEC" w:rsidRDefault="004E538B" w:rsidP="00997056">
            <w:pPr>
              <w:tabs>
                <w:tab w:val="num" w:pos="0"/>
              </w:tabs>
              <w:spacing w:after="40"/>
              <w:jc w:val="center"/>
              <w:rPr>
                <w:lang w:eastAsia="en-US"/>
              </w:rPr>
            </w:pPr>
            <w:r w:rsidRPr="006A4BEC">
              <w:rPr>
                <w:lang w:eastAsia="en-US"/>
              </w:rPr>
              <w:lastRenderedPageBreak/>
              <w:t>Kryterium</w:t>
            </w:r>
          </w:p>
        </w:tc>
        <w:tc>
          <w:tcPr>
            <w:tcW w:w="992" w:type="dxa"/>
            <w:shd w:val="clear" w:color="auto" w:fill="D9D9D9" w:themeFill="background1" w:themeFillShade="D9"/>
            <w:vAlign w:val="center"/>
          </w:tcPr>
          <w:p w14:paraId="036E0C7A" w14:textId="77777777" w:rsidR="004E538B" w:rsidRPr="006A4BEC" w:rsidRDefault="004E538B" w:rsidP="00997056">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2FE14870" w14:textId="77777777" w:rsidR="004E538B" w:rsidRPr="006A4BEC" w:rsidRDefault="004E538B" w:rsidP="00997056">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70A4B94A" w14:textId="77777777" w:rsidR="004E538B" w:rsidRPr="006A4BEC" w:rsidRDefault="004E538B" w:rsidP="00997056">
            <w:pPr>
              <w:tabs>
                <w:tab w:val="num" w:pos="0"/>
              </w:tabs>
              <w:spacing w:after="40"/>
              <w:jc w:val="center"/>
              <w:rPr>
                <w:lang w:eastAsia="en-US"/>
              </w:rPr>
            </w:pPr>
            <w:r w:rsidRPr="006A4BEC">
              <w:rPr>
                <w:lang w:eastAsia="en-US"/>
              </w:rPr>
              <w:t>Sposób oceny wg wzoru</w:t>
            </w:r>
          </w:p>
        </w:tc>
      </w:tr>
      <w:tr w:rsidR="004E538B" w:rsidRPr="006A4BEC" w14:paraId="776ED8BB" w14:textId="77777777" w:rsidTr="00997056">
        <w:trPr>
          <w:trHeight w:val="419"/>
          <w:jc w:val="center"/>
        </w:trPr>
        <w:tc>
          <w:tcPr>
            <w:tcW w:w="2201" w:type="dxa"/>
            <w:vAlign w:val="center"/>
          </w:tcPr>
          <w:p w14:paraId="1B331905" w14:textId="77777777" w:rsidR="004E538B" w:rsidRPr="006A4BEC" w:rsidRDefault="004E538B" w:rsidP="00997056">
            <w:pPr>
              <w:tabs>
                <w:tab w:val="num" w:pos="0"/>
              </w:tabs>
              <w:spacing w:after="40"/>
              <w:jc w:val="center"/>
              <w:rPr>
                <w:lang w:eastAsia="en-US"/>
              </w:rPr>
            </w:pPr>
            <w:r w:rsidRPr="006A4BEC">
              <w:rPr>
                <w:lang w:eastAsia="en-US"/>
              </w:rPr>
              <w:t>a) Łączna cena ofertowa brutto</w:t>
            </w:r>
          </w:p>
        </w:tc>
        <w:tc>
          <w:tcPr>
            <w:tcW w:w="992" w:type="dxa"/>
            <w:vAlign w:val="center"/>
          </w:tcPr>
          <w:p w14:paraId="125399AE" w14:textId="77777777" w:rsidR="004E538B" w:rsidRPr="006A4BEC" w:rsidRDefault="004E538B" w:rsidP="00997056">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C3B58EA" w14:textId="77777777" w:rsidR="004E538B" w:rsidRPr="006A4BEC" w:rsidRDefault="004E538B" w:rsidP="00997056">
            <w:pPr>
              <w:tabs>
                <w:tab w:val="num" w:pos="0"/>
              </w:tabs>
              <w:spacing w:after="40"/>
              <w:jc w:val="center"/>
              <w:rPr>
                <w:lang w:eastAsia="en-US"/>
              </w:rPr>
            </w:pPr>
            <w:r>
              <w:rPr>
                <w:lang w:eastAsia="en-US"/>
              </w:rPr>
              <w:t>60</w:t>
            </w:r>
          </w:p>
        </w:tc>
        <w:tc>
          <w:tcPr>
            <w:tcW w:w="4925" w:type="dxa"/>
            <w:vAlign w:val="center"/>
          </w:tcPr>
          <w:p w14:paraId="7BCEE564" w14:textId="1A0E4070" w:rsidR="004E538B" w:rsidRPr="006A4BEC" w:rsidRDefault="004E538B" w:rsidP="00997056">
            <w:pPr>
              <w:tabs>
                <w:tab w:val="num" w:pos="0"/>
                <w:tab w:val="left" w:pos="4462"/>
              </w:tabs>
              <w:spacing w:after="40"/>
              <w:rPr>
                <w:rFonts w:eastAsia="MS Mincho"/>
                <w:lang w:eastAsia="en-US"/>
              </w:rPr>
            </w:pPr>
            <w:r w:rsidRPr="599BCCBE">
              <w:rPr>
                <w:rFonts w:eastAsia="MS Mincho"/>
                <w:lang w:eastAsia="en-US"/>
              </w:rPr>
              <w:t xml:space="preserve">             </w:t>
            </w:r>
            <w:r w:rsidR="00882D4D">
              <w:rPr>
                <w:rFonts w:eastAsia="MS Mincho"/>
                <w:lang w:eastAsia="en-US"/>
              </w:rPr>
              <w:t xml:space="preserve">    </w:t>
            </w:r>
            <w:r w:rsidRPr="599BCCBE">
              <w:rPr>
                <w:rFonts w:eastAsia="MS Mincho"/>
                <w:lang w:eastAsia="en-US"/>
              </w:rPr>
              <w:t xml:space="preserve"> Cena najtańsze oferty                             </w:t>
            </w:r>
          </w:p>
          <w:p w14:paraId="4B432C1B" w14:textId="4C0126C0" w:rsidR="004E538B" w:rsidRPr="006A4BEC" w:rsidRDefault="004E538B" w:rsidP="00997056">
            <w:pPr>
              <w:tabs>
                <w:tab w:val="num" w:pos="0"/>
              </w:tabs>
              <w:spacing w:after="40"/>
              <w:jc w:val="center"/>
              <w:rPr>
                <w:rFonts w:eastAsia="MS Mincho"/>
                <w:lang w:eastAsia="en-US"/>
              </w:rPr>
            </w:pPr>
            <w:r w:rsidRPr="599BCCBE">
              <w:rPr>
                <w:rFonts w:eastAsia="MS Mincho"/>
                <w:lang w:eastAsia="en-US"/>
              </w:rPr>
              <w:t>C = ------------------------</w:t>
            </w:r>
            <w:r w:rsidR="00882D4D">
              <w:rPr>
                <w:rFonts w:eastAsia="MS Mincho"/>
                <w:lang w:eastAsia="en-US"/>
              </w:rPr>
              <w:t>---------</w:t>
            </w:r>
            <w:r w:rsidRPr="599BCCBE">
              <w:rPr>
                <w:rFonts w:eastAsia="MS Mincho"/>
                <w:lang w:eastAsia="en-US"/>
              </w:rPr>
              <w:t xml:space="preserve"> x </w:t>
            </w:r>
            <w:r>
              <w:rPr>
                <w:rFonts w:eastAsia="MS Mincho"/>
                <w:lang w:eastAsia="en-US"/>
              </w:rPr>
              <w:t>60</w:t>
            </w:r>
            <w:r w:rsidRPr="599BCCBE">
              <w:rPr>
                <w:rFonts w:eastAsia="MS Mincho"/>
                <w:lang w:eastAsia="en-US"/>
              </w:rPr>
              <w:t xml:space="preserve"> pkt</w:t>
            </w:r>
          </w:p>
          <w:p w14:paraId="6AFFEE88" w14:textId="77777777" w:rsidR="004E538B" w:rsidRPr="006A4BEC" w:rsidRDefault="004E538B" w:rsidP="00997056">
            <w:pPr>
              <w:spacing w:after="40"/>
              <w:ind w:left="120"/>
              <w:rPr>
                <w:rFonts w:eastAsia="MS Mincho"/>
                <w:lang w:eastAsia="en-US"/>
              </w:rPr>
            </w:pPr>
            <w:r w:rsidRPr="006A4BEC">
              <w:rPr>
                <w:rFonts w:eastAsia="MS Mincho"/>
                <w:lang w:eastAsia="en-US"/>
              </w:rPr>
              <w:t xml:space="preserve">                Cena badanej oferty</w:t>
            </w:r>
          </w:p>
        </w:tc>
      </w:tr>
      <w:tr w:rsidR="004E538B" w:rsidRPr="006A4BEC" w14:paraId="6747F442" w14:textId="77777777" w:rsidTr="00997056">
        <w:trPr>
          <w:cantSplit/>
          <w:trHeight w:val="560"/>
          <w:jc w:val="center"/>
        </w:trPr>
        <w:tc>
          <w:tcPr>
            <w:tcW w:w="2201" w:type="dxa"/>
            <w:vAlign w:val="center"/>
          </w:tcPr>
          <w:p w14:paraId="727D6B67" w14:textId="77777777" w:rsidR="004E538B" w:rsidRDefault="004E538B" w:rsidP="00997056">
            <w:pPr>
              <w:spacing w:after="40"/>
              <w:ind w:left="120"/>
              <w:jc w:val="center"/>
              <w:rPr>
                <w:lang w:eastAsia="en-US"/>
              </w:rPr>
            </w:pPr>
            <w:r>
              <w:rPr>
                <w:lang w:eastAsia="en-US"/>
              </w:rPr>
              <w:t xml:space="preserve">b) </w:t>
            </w:r>
            <w:r w:rsidRPr="00C27EC4">
              <w:rPr>
                <w:lang w:eastAsia="en-US"/>
              </w:rPr>
              <w:t>Okres gwarancji i rękojmi na wykonane roboty budowlane</w:t>
            </w:r>
          </w:p>
        </w:tc>
        <w:tc>
          <w:tcPr>
            <w:tcW w:w="992" w:type="dxa"/>
            <w:vAlign w:val="center"/>
          </w:tcPr>
          <w:p w14:paraId="508E36CB" w14:textId="77777777" w:rsidR="004E538B" w:rsidRDefault="004E538B" w:rsidP="00997056">
            <w:pPr>
              <w:tabs>
                <w:tab w:val="num" w:pos="0"/>
              </w:tabs>
              <w:spacing w:after="40"/>
              <w:jc w:val="center"/>
              <w:rPr>
                <w:lang w:eastAsia="en-US"/>
              </w:rPr>
            </w:pPr>
            <w:r>
              <w:rPr>
                <w:lang w:eastAsia="en-US"/>
              </w:rPr>
              <w:t>20%</w:t>
            </w:r>
          </w:p>
        </w:tc>
        <w:tc>
          <w:tcPr>
            <w:tcW w:w="1276" w:type="dxa"/>
            <w:vAlign w:val="center"/>
          </w:tcPr>
          <w:p w14:paraId="7AD8E4A1" w14:textId="77777777" w:rsidR="004E538B" w:rsidRDefault="004E538B" w:rsidP="00997056">
            <w:pPr>
              <w:tabs>
                <w:tab w:val="num" w:pos="0"/>
              </w:tabs>
              <w:spacing w:after="40"/>
              <w:jc w:val="center"/>
              <w:rPr>
                <w:lang w:eastAsia="en-US"/>
              </w:rPr>
            </w:pPr>
            <w:r>
              <w:rPr>
                <w:lang w:eastAsia="en-US"/>
              </w:rPr>
              <w:t>20</w:t>
            </w:r>
          </w:p>
        </w:tc>
        <w:tc>
          <w:tcPr>
            <w:tcW w:w="4925" w:type="dxa"/>
            <w:vAlign w:val="center"/>
          </w:tcPr>
          <w:p w14:paraId="6DC8015A" w14:textId="77777777" w:rsidR="004E538B" w:rsidRDefault="004E538B" w:rsidP="004E538B">
            <w:pPr>
              <w:pStyle w:val="Akapitzlist"/>
              <w:numPr>
                <w:ilvl w:val="2"/>
                <w:numId w:val="15"/>
              </w:numPr>
              <w:tabs>
                <w:tab w:val="num" w:pos="0"/>
              </w:tabs>
              <w:spacing w:after="40"/>
              <w:ind w:left="246" w:hanging="246"/>
              <w:rPr>
                <w:rFonts w:eastAsia="MS Mincho"/>
              </w:rPr>
            </w:pPr>
            <w:r>
              <w:rPr>
                <w:rFonts w:eastAsia="MS Mincho"/>
              </w:rPr>
              <w:t>60 miesięcy – 0 pkt</w:t>
            </w:r>
          </w:p>
          <w:p w14:paraId="2CE8C61E" w14:textId="77777777" w:rsidR="004E538B" w:rsidRDefault="004E538B" w:rsidP="004E538B">
            <w:pPr>
              <w:pStyle w:val="Akapitzlist"/>
              <w:numPr>
                <w:ilvl w:val="2"/>
                <w:numId w:val="15"/>
              </w:numPr>
              <w:tabs>
                <w:tab w:val="num" w:pos="0"/>
              </w:tabs>
              <w:spacing w:after="40"/>
              <w:ind w:left="246" w:hanging="246"/>
              <w:rPr>
                <w:rFonts w:ascii="MS Mincho" w:eastAsia="MS Mincho" w:hAnsi="MS Mincho" w:cs="MS Mincho"/>
              </w:rPr>
            </w:pPr>
            <w:r>
              <w:rPr>
                <w:rFonts w:eastAsia="MS Mincho"/>
              </w:rPr>
              <w:t>72</w:t>
            </w:r>
            <w:r w:rsidRPr="599BCCBE">
              <w:rPr>
                <w:rFonts w:eastAsia="MS Mincho"/>
              </w:rPr>
              <w:t xml:space="preserve"> miesiące – </w:t>
            </w:r>
            <w:r>
              <w:rPr>
                <w:rFonts w:eastAsia="MS Mincho"/>
              </w:rPr>
              <w:t>5</w:t>
            </w:r>
            <w:r w:rsidRPr="599BCCBE">
              <w:rPr>
                <w:rFonts w:eastAsia="MS Mincho"/>
              </w:rPr>
              <w:t xml:space="preserve"> pkt  </w:t>
            </w:r>
          </w:p>
          <w:p w14:paraId="79054071" w14:textId="77777777" w:rsidR="004E538B" w:rsidRPr="00A63B2A" w:rsidRDefault="004E538B" w:rsidP="004E538B">
            <w:pPr>
              <w:pStyle w:val="Akapitzlist"/>
              <w:numPr>
                <w:ilvl w:val="2"/>
                <w:numId w:val="15"/>
              </w:numPr>
              <w:tabs>
                <w:tab w:val="num" w:pos="0"/>
              </w:tabs>
              <w:spacing w:after="40"/>
              <w:ind w:left="246" w:hanging="246"/>
              <w:rPr>
                <w:rFonts w:ascii="MS Mincho" w:eastAsia="MS Mincho" w:hAnsi="MS Mincho" w:cs="MS Mincho"/>
              </w:rPr>
            </w:pPr>
            <w:r>
              <w:rPr>
                <w:rFonts w:eastAsia="MS Mincho"/>
              </w:rPr>
              <w:t>84</w:t>
            </w:r>
            <w:r w:rsidRPr="599BCCBE">
              <w:rPr>
                <w:rFonts w:eastAsia="MS Mincho"/>
              </w:rPr>
              <w:t xml:space="preserve"> miesiące – </w:t>
            </w:r>
            <w:r>
              <w:rPr>
                <w:rFonts w:eastAsia="MS Mincho"/>
              </w:rPr>
              <w:t>10</w:t>
            </w:r>
            <w:r w:rsidRPr="599BCCBE">
              <w:rPr>
                <w:rFonts w:eastAsia="MS Mincho"/>
              </w:rPr>
              <w:t xml:space="preserve"> pkt</w:t>
            </w:r>
          </w:p>
          <w:p w14:paraId="59861D32" w14:textId="77777777" w:rsidR="004E538B" w:rsidRDefault="004E538B" w:rsidP="004E538B">
            <w:pPr>
              <w:pStyle w:val="Akapitzlist"/>
              <w:numPr>
                <w:ilvl w:val="2"/>
                <w:numId w:val="15"/>
              </w:numPr>
              <w:tabs>
                <w:tab w:val="num" w:pos="0"/>
              </w:tabs>
              <w:spacing w:after="40"/>
              <w:ind w:left="246" w:hanging="246"/>
              <w:rPr>
                <w:rFonts w:eastAsia="MS Mincho"/>
              </w:rPr>
            </w:pPr>
            <w:r>
              <w:rPr>
                <w:rFonts w:eastAsia="MS Mincho"/>
              </w:rPr>
              <w:t>90</w:t>
            </w:r>
            <w:r w:rsidRPr="599BCCBE">
              <w:rPr>
                <w:rFonts w:eastAsia="MS Mincho"/>
              </w:rPr>
              <w:t xml:space="preserve"> miesięcy – </w:t>
            </w:r>
            <w:r>
              <w:rPr>
                <w:rFonts w:eastAsia="MS Mincho"/>
              </w:rPr>
              <w:t>15</w:t>
            </w:r>
            <w:r w:rsidRPr="599BCCBE">
              <w:rPr>
                <w:rFonts w:eastAsia="MS Mincho"/>
              </w:rPr>
              <w:t xml:space="preserve"> pkt</w:t>
            </w:r>
          </w:p>
          <w:p w14:paraId="091AE175" w14:textId="77777777" w:rsidR="004E538B" w:rsidRPr="00B6661A" w:rsidRDefault="004E538B" w:rsidP="004E538B">
            <w:pPr>
              <w:pStyle w:val="Akapitzlist"/>
              <w:numPr>
                <w:ilvl w:val="2"/>
                <w:numId w:val="15"/>
              </w:numPr>
              <w:tabs>
                <w:tab w:val="num" w:pos="0"/>
              </w:tabs>
              <w:spacing w:after="40"/>
              <w:ind w:left="246" w:hanging="246"/>
              <w:rPr>
                <w:rFonts w:eastAsia="MS Mincho"/>
              </w:rPr>
            </w:pPr>
            <w:r>
              <w:rPr>
                <w:rFonts w:eastAsia="MS Mincho"/>
              </w:rPr>
              <w:t>96</w:t>
            </w:r>
            <w:r w:rsidRPr="599BCCBE">
              <w:rPr>
                <w:rFonts w:eastAsia="MS Mincho"/>
              </w:rPr>
              <w:t xml:space="preserve"> miesięcy – </w:t>
            </w:r>
            <w:r>
              <w:rPr>
                <w:rFonts w:eastAsia="MS Mincho"/>
              </w:rPr>
              <w:t>20</w:t>
            </w:r>
            <w:r w:rsidRPr="599BCCBE">
              <w:rPr>
                <w:rFonts w:eastAsia="MS Mincho"/>
              </w:rPr>
              <w:t xml:space="preserve"> pkt</w:t>
            </w:r>
          </w:p>
        </w:tc>
      </w:tr>
      <w:tr w:rsidR="004E538B" w:rsidRPr="006A4BEC" w14:paraId="405180D7" w14:textId="77777777" w:rsidTr="00997056">
        <w:trPr>
          <w:cantSplit/>
          <w:trHeight w:val="560"/>
          <w:jc w:val="center"/>
        </w:trPr>
        <w:tc>
          <w:tcPr>
            <w:tcW w:w="2201" w:type="dxa"/>
            <w:vAlign w:val="center"/>
          </w:tcPr>
          <w:p w14:paraId="4E726F01" w14:textId="77777777" w:rsidR="004E538B" w:rsidRDefault="004E538B" w:rsidP="00997056">
            <w:pPr>
              <w:spacing w:after="40"/>
              <w:ind w:left="120"/>
              <w:jc w:val="center"/>
              <w:rPr>
                <w:lang w:eastAsia="en-US"/>
              </w:rPr>
            </w:pPr>
            <w:r>
              <w:rPr>
                <w:lang w:eastAsia="en-US"/>
              </w:rPr>
              <w:t>c) Termin wykonania zamówienia</w:t>
            </w:r>
          </w:p>
        </w:tc>
        <w:tc>
          <w:tcPr>
            <w:tcW w:w="992" w:type="dxa"/>
            <w:vAlign w:val="center"/>
          </w:tcPr>
          <w:p w14:paraId="171949D7" w14:textId="77777777" w:rsidR="004E538B" w:rsidRDefault="004E538B" w:rsidP="00997056">
            <w:pPr>
              <w:tabs>
                <w:tab w:val="num" w:pos="0"/>
              </w:tabs>
              <w:spacing w:after="40"/>
              <w:jc w:val="center"/>
              <w:rPr>
                <w:lang w:eastAsia="en-US"/>
              </w:rPr>
            </w:pPr>
            <w:r>
              <w:rPr>
                <w:lang w:eastAsia="en-US"/>
              </w:rPr>
              <w:t>20%</w:t>
            </w:r>
          </w:p>
        </w:tc>
        <w:tc>
          <w:tcPr>
            <w:tcW w:w="1276" w:type="dxa"/>
            <w:vAlign w:val="center"/>
          </w:tcPr>
          <w:p w14:paraId="403273BA" w14:textId="77777777" w:rsidR="004E538B" w:rsidRDefault="004E538B" w:rsidP="00997056">
            <w:pPr>
              <w:tabs>
                <w:tab w:val="num" w:pos="0"/>
              </w:tabs>
              <w:spacing w:after="40"/>
              <w:jc w:val="center"/>
              <w:rPr>
                <w:lang w:eastAsia="en-US"/>
              </w:rPr>
            </w:pPr>
            <w:r>
              <w:rPr>
                <w:lang w:eastAsia="en-US"/>
              </w:rPr>
              <w:t>20</w:t>
            </w:r>
          </w:p>
        </w:tc>
        <w:tc>
          <w:tcPr>
            <w:tcW w:w="4925" w:type="dxa"/>
            <w:vAlign w:val="center"/>
          </w:tcPr>
          <w:p w14:paraId="6A8E905E" w14:textId="55B07B71" w:rsidR="004E538B" w:rsidRDefault="000E162D" w:rsidP="004E538B">
            <w:pPr>
              <w:pStyle w:val="Akapitzlist"/>
              <w:numPr>
                <w:ilvl w:val="0"/>
                <w:numId w:val="46"/>
              </w:numPr>
              <w:spacing w:after="40"/>
              <w:ind w:left="262" w:hanging="284"/>
              <w:rPr>
                <w:rFonts w:eastAsia="MS Mincho"/>
              </w:rPr>
            </w:pPr>
            <w:r>
              <w:rPr>
                <w:rFonts w:eastAsia="MS Mincho"/>
              </w:rPr>
              <w:t>130 dni</w:t>
            </w:r>
            <w:r w:rsidR="004E538B">
              <w:rPr>
                <w:rFonts w:eastAsia="MS Mincho"/>
              </w:rPr>
              <w:t xml:space="preserve"> – 0 pkt</w:t>
            </w:r>
          </w:p>
          <w:p w14:paraId="7A455244" w14:textId="3BBF0D15" w:rsidR="004E538B" w:rsidRDefault="000E162D" w:rsidP="004E538B">
            <w:pPr>
              <w:pStyle w:val="Akapitzlist"/>
              <w:numPr>
                <w:ilvl w:val="0"/>
                <w:numId w:val="46"/>
              </w:numPr>
              <w:spacing w:after="40"/>
              <w:ind w:left="262" w:hanging="284"/>
              <w:rPr>
                <w:rFonts w:eastAsia="MS Mincho"/>
              </w:rPr>
            </w:pPr>
            <w:r>
              <w:rPr>
                <w:rFonts w:eastAsia="MS Mincho"/>
              </w:rPr>
              <w:t>120 dni</w:t>
            </w:r>
            <w:r w:rsidR="004E538B">
              <w:rPr>
                <w:rFonts w:eastAsia="MS Mincho"/>
              </w:rPr>
              <w:t xml:space="preserve">  – 10 pkt</w:t>
            </w:r>
          </w:p>
          <w:p w14:paraId="5071FF07" w14:textId="76F8758F" w:rsidR="004E538B" w:rsidRDefault="000E162D" w:rsidP="004E538B">
            <w:pPr>
              <w:pStyle w:val="Akapitzlist"/>
              <w:numPr>
                <w:ilvl w:val="0"/>
                <w:numId w:val="46"/>
              </w:numPr>
              <w:spacing w:after="40"/>
              <w:ind w:left="262" w:hanging="284"/>
              <w:rPr>
                <w:rFonts w:eastAsia="MS Mincho"/>
              </w:rPr>
            </w:pPr>
            <w:r>
              <w:rPr>
                <w:rFonts w:eastAsia="MS Mincho"/>
              </w:rPr>
              <w:t>110 dni</w:t>
            </w:r>
            <w:r w:rsidR="004E538B">
              <w:rPr>
                <w:rFonts w:eastAsia="MS Mincho"/>
              </w:rPr>
              <w:t xml:space="preserve"> – 20 pkt</w:t>
            </w:r>
          </w:p>
        </w:tc>
      </w:tr>
      <w:tr w:rsidR="004E538B" w:rsidRPr="006A4BEC" w14:paraId="4ECE5165" w14:textId="77777777" w:rsidTr="00997056">
        <w:trPr>
          <w:trHeight w:val="437"/>
          <w:jc w:val="center"/>
        </w:trPr>
        <w:tc>
          <w:tcPr>
            <w:tcW w:w="2201" w:type="dxa"/>
            <w:vAlign w:val="center"/>
          </w:tcPr>
          <w:p w14:paraId="11C89505" w14:textId="77777777" w:rsidR="004E538B" w:rsidRPr="006A4BEC" w:rsidRDefault="004E538B" w:rsidP="00997056">
            <w:pPr>
              <w:tabs>
                <w:tab w:val="num" w:pos="0"/>
              </w:tabs>
              <w:spacing w:after="40"/>
              <w:jc w:val="center"/>
              <w:rPr>
                <w:lang w:eastAsia="en-US"/>
              </w:rPr>
            </w:pPr>
            <w:r w:rsidRPr="006A4BEC">
              <w:rPr>
                <w:lang w:eastAsia="en-US"/>
              </w:rPr>
              <w:t>RAZEM</w:t>
            </w:r>
          </w:p>
        </w:tc>
        <w:tc>
          <w:tcPr>
            <w:tcW w:w="992" w:type="dxa"/>
            <w:vAlign w:val="center"/>
          </w:tcPr>
          <w:p w14:paraId="57099D48" w14:textId="77777777" w:rsidR="004E538B" w:rsidRPr="006A4BEC" w:rsidRDefault="004E538B" w:rsidP="00997056">
            <w:pPr>
              <w:tabs>
                <w:tab w:val="num" w:pos="0"/>
              </w:tabs>
              <w:spacing w:after="40"/>
              <w:jc w:val="center"/>
              <w:rPr>
                <w:lang w:eastAsia="en-US"/>
              </w:rPr>
            </w:pPr>
            <w:r w:rsidRPr="006A4BEC">
              <w:rPr>
                <w:lang w:eastAsia="en-US"/>
              </w:rPr>
              <w:t>100%</w:t>
            </w:r>
          </w:p>
        </w:tc>
        <w:tc>
          <w:tcPr>
            <w:tcW w:w="1276" w:type="dxa"/>
            <w:vAlign w:val="center"/>
          </w:tcPr>
          <w:p w14:paraId="26E3C367" w14:textId="77777777" w:rsidR="004E538B" w:rsidRPr="006A4BEC" w:rsidRDefault="004E538B" w:rsidP="00997056">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0ACBFDA5" w14:textId="77777777" w:rsidR="004E538B" w:rsidRPr="006A4BEC" w:rsidRDefault="004E538B" w:rsidP="00997056">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2AFAED45" w14:textId="77777777" w:rsidR="006520B1" w:rsidRPr="009223F3" w:rsidRDefault="006520B1" w:rsidP="00E439FD">
      <w:pPr>
        <w:spacing w:after="40"/>
        <w:ind w:left="425"/>
        <w:jc w:val="both"/>
      </w:pPr>
    </w:p>
    <w:p w14:paraId="136047EC" w14:textId="77777777" w:rsidR="00E439FD" w:rsidRPr="009223F3" w:rsidRDefault="00E439FD" w:rsidP="00E439FD">
      <w:pPr>
        <w:spacing w:after="40"/>
        <w:ind w:left="425"/>
        <w:jc w:val="both"/>
      </w:pPr>
    </w:p>
    <w:p w14:paraId="6FB3D610" w14:textId="77777777" w:rsidR="00E439FD" w:rsidRDefault="00E439FD" w:rsidP="00AB6350">
      <w:pPr>
        <w:numPr>
          <w:ilvl w:val="0"/>
          <w:numId w:val="6"/>
        </w:numPr>
        <w:tabs>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3E12FC70" w14:textId="5374BB3B" w:rsidR="00E439FD" w:rsidRPr="009223F3" w:rsidRDefault="004E538B" w:rsidP="004E538B">
      <w:pPr>
        <w:spacing w:after="40"/>
        <w:jc w:val="center"/>
      </w:pPr>
      <w:r w:rsidRPr="004E538B">
        <w:t>L = C + G + T</w:t>
      </w: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284BD824" w14:textId="77777777" w:rsidR="004E538B" w:rsidRDefault="004E538B" w:rsidP="004E538B">
      <w:pPr>
        <w:spacing w:after="40"/>
        <w:ind w:left="425"/>
      </w:pPr>
      <w:r>
        <w:t>G – punkty uzyskane w kryterium „Okres gwarancji i rękojmi na wykonane roboty budowlane”</w:t>
      </w:r>
    </w:p>
    <w:p w14:paraId="47C6792E" w14:textId="00AF9F3E" w:rsidR="00E439FD" w:rsidRDefault="004E538B" w:rsidP="004E538B">
      <w:pPr>
        <w:spacing w:after="40"/>
        <w:ind w:left="425"/>
      </w:pPr>
      <w:r>
        <w:t>T - punkty uzyskane w kryterium „Termin wykonania zamówienia”</w:t>
      </w:r>
    </w:p>
    <w:p w14:paraId="6C7CCFE8" w14:textId="77777777" w:rsidR="004E538B" w:rsidRPr="007A15A4" w:rsidRDefault="004E538B" w:rsidP="004E538B">
      <w:pPr>
        <w:spacing w:after="40"/>
        <w:ind w:left="425"/>
      </w:pPr>
    </w:p>
    <w:p w14:paraId="014E8063" w14:textId="77777777" w:rsidR="004E538B" w:rsidRPr="008F195F" w:rsidRDefault="004E538B" w:rsidP="004E538B">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3BA013EE" w14:textId="77777777" w:rsidR="004E538B" w:rsidRDefault="004E538B" w:rsidP="004E538B">
      <w:pPr>
        <w:pStyle w:val="Akapitzlist"/>
        <w:numPr>
          <w:ilvl w:val="1"/>
          <w:numId w:val="3"/>
        </w:numPr>
        <w:tabs>
          <w:tab w:val="left" w:pos="284"/>
        </w:tabs>
        <w:spacing w:after="40" w:line="276" w:lineRule="auto"/>
        <w:ind w:left="0" w:firstLine="0"/>
        <w:jc w:val="both"/>
      </w:pPr>
      <w:r>
        <w:t>Ocena punktowa w kryterium „</w:t>
      </w:r>
      <w:r w:rsidRPr="00C27EC4">
        <w:t>Okres gwarancji i rękojmi na wykonane roboty budowlane</w:t>
      </w:r>
      <w:r>
        <w:t>” zostanie dokonana na podstawie oferty Wykonawcy – zaoferowany okres gwarancji i rękojmi na wykonane roboty budowlane.</w:t>
      </w:r>
    </w:p>
    <w:p w14:paraId="000570A4" w14:textId="3175BA9B" w:rsidR="004E538B" w:rsidRDefault="00E35E4D" w:rsidP="00E35E4D">
      <w:pPr>
        <w:pStyle w:val="Akapitzlist"/>
        <w:tabs>
          <w:tab w:val="left" w:pos="284"/>
        </w:tabs>
        <w:spacing w:before="120" w:after="120" w:line="276" w:lineRule="auto"/>
        <w:ind w:left="0"/>
        <w:contextualSpacing w:val="0"/>
        <w:jc w:val="both"/>
      </w:pPr>
      <w:r>
        <w:t xml:space="preserve">6. </w:t>
      </w:r>
      <w:r w:rsidR="004E538B" w:rsidRPr="00394FDA">
        <w:t xml:space="preserve">Ocena punktowa w kryterium „Termin wykonana zamówienia” dokonana zostanie na podstawie parametru – daty, wpisanej do Formularza oferty. </w:t>
      </w:r>
    </w:p>
    <w:p w14:paraId="1C678447" w14:textId="795BF4AA" w:rsidR="004E538B" w:rsidRDefault="00E35E4D" w:rsidP="00E35E4D">
      <w:pPr>
        <w:pStyle w:val="Akapitzlist"/>
        <w:tabs>
          <w:tab w:val="left" w:pos="284"/>
        </w:tabs>
        <w:spacing w:before="120" w:after="120" w:line="276" w:lineRule="auto"/>
        <w:ind w:left="0"/>
        <w:contextualSpacing w:val="0"/>
        <w:jc w:val="both"/>
      </w:pPr>
      <w:r>
        <w:t xml:space="preserve">7. </w:t>
      </w:r>
      <w:r w:rsidR="004E538B" w:rsidRPr="002F575A">
        <w:t>Punktacja przyznawana ofertom w poszczególnych kryteriach będzie liczona z dokładnością do dwóch miejsc po przecinku. Najwyższa liczba punktów wyznaczy najkorzystniejszą ofertę.</w:t>
      </w:r>
    </w:p>
    <w:p w14:paraId="171BB125" w14:textId="77E92BA8" w:rsidR="004E538B" w:rsidRDefault="00E35E4D" w:rsidP="00E35E4D">
      <w:pPr>
        <w:pStyle w:val="Akapitzlist"/>
        <w:tabs>
          <w:tab w:val="left" w:pos="284"/>
        </w:tabs>
        <w:spacing w:before="120" w:after="120" w:line="276" w:lineRule="auto"/>
        <w:ind w:left="0"/>
        <w:contextualSpacing w:val="0"/>
        <w:jc w:val="both"/>
      </w:pPr>
      <w:r>
        <w:t xml:space="preserve">8. </w:t>
      </w:r>
      <w:r w:rsidR="004E538B" w:rsidRPr="002F575A">
        <w:t>Zamawiający udzieli zamówienia Wykonawcy, którego oferta odpowiadać będzie wszystkim wymaganiom przedst</w:t>
      </w:r>
      <w:r w:rsidR="004E538B">
        <w:t>awionym w ustawie Pzp, oraz w S</w:t>
      </w:r>
      <w:r w:rsidR="004E538B" w:rsidRPr="002F575A">
        <w:t>WZ i zostanie oceniona jako najkorzystniejsza w oparciu o podane kryteria wyboru.</w:t>
      </w:r>
    </w:p>
    <w:p w14:paraId="31F6D4D7" w14:textId="320C4A1D" w:rsidR="00351E14" w:rsidRDefault="00E35E4D" w:rsidP="00E35E4D">
      <w:pPr>
        <w:pStyle w:val="Akapitzlist"/>
        <w:tabs>
          <w:tab w:val="left" w:pos="284"/>
        </w:tabs>
        <w:spacing w:before="120" w:after="120" w:line="276" w:lineRule="auto"/>
        <w:ind w:left="0"/>
        <w:contextualSpacing w:val="0"/>
        <w:jc w:val="both"/>
      </w:pPr>
      <w:r>
        <w:t xml:space="preserve">9. </w:t>
      </w:r>
      <w:r w:rsidR="443812A8">
        <w:t xml:space="preserve">Jeżeli nie będzie można dokonać wyboru oferty najkorzystniejszej ze względu na to, że dwie lub więcej ofert przedstawia taki sam bilans ceny i pozostałych kryteriów oceny ofert, Zamawiający </w:t>
      </w:r>
      <w:r w:rsidR="00351E14">
        <w:t xml:space="preserve">wybiera spośród tych ofert ofertę, która otrzymała najwyższą ocenę w kryterium o najwyższej wadze. Jeżeli oferty otrzymały </w:t>
      </w:r>
      <w:r w:rsidR="00351E14">
        <w:lastRenderedPageBreak/>
        <w:t>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4977410" w14:textId="63E75A7D" w:rsidR="00E439FD" w:rsidRPr="007A15A4" w:rsidRDefault="00E35E4D" w:rsidP="00882D4D">
      <w:pPr>
        <w:tabs>
          <w:tab w:val="left" w:pos="284"/>
        </w:tabs>
        <w:spacing w:before="120" w:after="120"/>
        <w:ind w:hanging="142"/>
        <w:jc w:val="both"/>
      </w:pPr>
      <w:r>
        <w:t xml:space="preserve">10. </w:t>
      </w:r>
      <w:r w:rsidR="443812A8">
        <w:t>W przypadku ofert:</w:t>
      </w:r>
    </w:p>
    <w:p w14:paraId="614C4E25" w14:textId="73298624" w:rsidR="00E439FD" w:rsidRPr="007A15A4" w:rsidRDefault="000E162D" w:rsidP="00F97C7B">
      <w:pPr>
        <w:pStyle w:val="Akapitzlist"/>
        <w:numPr>
          <w:ilvl w:val="0"/>
          <w:numId w:val="7"/>
        </w:numPr>
        <w:tabs>
          <w:tab w:val="left" w:pos="426"/>
        </w:tabs>
        <w:spacing w:before="120" w:after="120"/>
        <w:ind w:left="567" w:hanging="283"/>
        <w:contextualSpacing w:val="0"/>
        <w:jc w:val="both"/>
      </w:pPr>
      <w:r>
        <w:t xml:space="preserve">z okresem gwarancji i rękojmi na wykonane roboty budowlane krótszym niż </w:t>
      </w:r>
      <w:r w:rsidR="007F4BBE">
        <w:t>60</w:t>
      </w:r>
      <w:r>
        <w:t xml:space="preserve"> miesi</w:t>
      </w:r>
      <w:r w:rsidR="007F4BBE">
        <w:t>ę</w:t>
      </w:r>
      <w:r>
        <w:t>c</w:t>
      </w:r>
      <w:r w:rsidR="007F4BBE">
        <w:t>y</w:t>
      </w:r>
      <w:r>
        <w:t xml:space="preserve"> </w:t>
      </w:r>
      <w:r w:rsidRPr="006A4BEC">
        <w:t>oferta zostanie poprawiona odpowiednio na</w:t>
      </w:r>
      <w:r>
        <w:t xml:space="preserve"> </w:t>
      </w:r>
      <w:r w:rsidR="007F4BBE">
        <w:t>60</w:t>
      </w:r>
      <w:r>
        <w:t xml:space="preserve"> miesi</w:t>
      </w:r>
      <w:r w:rsidR="007F4BBE">
        <w:t>ę</w:t>
      </w:r>
      <w:r>
        <w:t>c</w:t>
      </w:r>
      <w:r w:rsidR="007F4BBE">
        <w:t>y</w:t>
      </w:r>
      <w:r>
        <w:t xml:space="preserve"> </w:t>
      </w:r>
      <w:r w:rsidRPr="006A4BEC">
        <w:t>i zostanie przyznane 0 pkt</w:t>
      </w:r>
      <w:r w:rsidR="00E439FD" w:rsidRPr="007A15A4">
        <w:t xml:space="preserve">. Zamawiający </w:t>
      </w:r>
      <w:r w:rsidR="00E439FD" w:rsidRPr="003067D1">
        <w:t xml:space="preserve">dokona poprawki zgodne z art. </w:t>
      </w:r>
      <w:r w:rsidR="002B5E8A" w:rsidRPr="003067D1">
        <w:t>223</w:t>
      </w:r>
      <w:r w:rsidR="00E439FD" w:rsidRPr="003067D1">
        <w:t xml:space="preserve"> ust. 2 pkt 3.;</w:t>
      </w:r>
    </w:p>
    <w:p w14:paraId="475ED475" w14:textId="246F549D" w:rsidR="00E439FD" w:rsidRPr="00A77AEF" w:rsidRDefault="000E162D" w:rsidP="00F97C7B">
      <w:pPr>
        <w:pStyle w:val="Akapitzlist"/>
        <w:numPr>
          <w:ilvl w:val="0"/>
          <w:numId w:val="7"/>
        </w:numPr>
        <w:shd w:val="clear" w:color="auto" w:fill="FFFFFF"/>
        <w:tabs>
          <w:tab w:val="left" w:pos="426"/>
        </w:tabs>
        <w:spacing w:before="120" w:after="120"/>
        <w:ind w:left="568" w:hanging="284"/>
        <w:contextualSpacing w:val="0"/>
        <w:jc w:val="both"/>
        <w:rPr>
          <w:spacing w:val="-1"/>
        </w:rPr>
      </w:pPr>
      <w:r>
        <w:t>z okresem gwarancji i rękojmi na wykonane roboty budowlane dłuższym niż 96 miesięcy zostanie przyznane tylko 20 pkt</w:t>
      </w:r>
      <w:r w:rsidR="7F451BE2">
        <w:t>;</w:t>
      </w:r>
    </w:p>
    <w:p w14:paraId="5DF96247" w14:textId="4B5442EF" w:rsidR="7F451BE2" w:rsidRDefault="7F451BE2" w:rsidP="00F97C7B">
      <w:pPr>
        <w:pStyle w:val="Akapitzlist"/>
        <w:numPr>
          <w:ilvl w:val="0"/>
          <w:numId w:val="7"/>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xml:space="preserve">). Zamawiający dokona poprawki zgodne </w:t>
      </w:r>
      <w:r w:rsidRPr="00975715">
        <w:t xml:space="preserve">z art. </w:t>
      </w:r>
      <w:r w:rsidR="002B5E8A" w:rsidRPr="00975715">
        <w:t>223 ust. 2 pkt 1</w:t>
      </w:r>
      <w:r w:rsidRPr="00975715">
        <w:t>;</w:t>
      </w:r>
    </w:p>
    <w:p w14:paraId="34C2DCDF" w14:textId="27C3572A" w:rsidR="000E162D" w:rsidRDefault="000E162D" w:rsidP="00F97C7B">
      <w:pPr>
        <w:pStyle w:val="Akapitzlist"/>
        <w:numPr>
          <w:ilvl w:val="0"/>
          <w:numId w:val="7"/>
        </w:numPr>
        <w:shd w:val="clear" w:color="auto" w:fill="FFFFFF" w:themeFill="background1"/>
        <w:spacing w:before="120" w:after="120"/>
        <w:ind w:left="568" w:hanging="284"/>
        <w:contextualSpacing w:val="0"/>
        <w:jc w:val="both"/>
      </w:pPr>
      <w:r w:rsidRPr="00394FDA">
        <w:t xml:space="preserve">z terminem wykonania dłuższym niż </w:t>
      </w:r>
      <w:r>
        <w:t>130 dni</w:t>
      </w:r>
      <w:r w:rsidRPr="00394FDA">
        <w:t xml:space="preserve"> oferta zostanie poprawiona odp</w:t>
      </w:r>
      <w:r>
        <w:t>owiednio na termin wymagany w S</w:t>
      </w:r>
      <w:r w:rsidRPr="00394FDA">
        <w:t xml:space="preserve">WZ Rozdz. IV i zostanie przyznane 0 pkt. Zamawiający dokona poprawki zgodne z art. </w:t>
      </w:r>
      <w:r>
        <w:t>223</w:t>
      </w:r>
      <w:r w:rsidRPr="00394FDA">
        <w:t xml:space="preserve"> ust. 2 pkt 3.;</w:t>
      </w:r>
    </w:p>
    <w:p w14:paraId="0BF3A760" w14:textId="0542E907" w:rsidR="000E162D" w:rsidRPr="00975715" w:rsidRDefault="000E162D" w:rsidP="00F97C7B">
      <w:pPr>
        <w:pStyle w:val="Akapitzlist"/>
        <w:numPr>
          <w:ilvl w:val="0"/>
          <w:numId w:val="7"/>
        </w:numPr>
        <w:shd w:val="clear" w:color="auto" w:fill="FFFFFF" w:themeFill="background1"/>
        <w:spacing w:before="120" w:after="120"/>
        <w:ind w:left="568" w:hanging="284"/>
        <w:contextualSpacing w:val="0"/>
        <w:jc w:val="both"/>
      </w:pPr>
      <w:r w:rsidRPr="00394FDA">
        <w:t xml:space="preserve">z terminem wykonania krótszym niż </w:t>
      </w:r>
      <w:r>
        <w:t>110 dni</w:t>
      </w:r>
      <w:r w:rsidRPr="00394FDA">
        <w:t xml:space="preserve"> zostanie przyznana tylko maksymalna ilość punktów wskazana za ten parametr,</w:t>
      </w:r>
    </w:p>
    <w:p w14:paraId="4DD86823" w14:textId="5B87052E" w:rsidR="00E439FD" w:rsidRDefault="7F451BE2" w:rsidP="00F97C7B">
      <w:pPr>
        <w:pStyle w:val="Akapitzlist"/>
        <w:numPr>
          <w:ilvl w:val="0"/>
          <w:numId w:val="7"/>
        </w:numPr>
        <w:tabs>
          <w:tab w:val="left" w:pos="426"/>
        </w:tabs>
        <w:spacing w:before="120" w:after="120"/>
        <w:ind w:left="567" w:hanging="283"/>
        <w:contextualSpacing w:val="0"/>
        <w:jc w:val="both"/>
      </w:pPr>
      <w:r>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6485D54A" w:rsidR="00E439FD" w:rsidRPr="00C33889" w:rsidRDefault="7F451BE2" w:rsidP="00F97C7B">
      <w:pPr>
        <w:pStyle w:val="Akapitzlist"/>
        <w:numPr>
          <w:ilvl w:val="0"/>
          <w:numId w:val="7"/>
        </w:numPr>
        <w:tabs>
          <w:tab w:val="left" w:pos="426"/>
        </w:tabs>
        <w:spacing w:before="120" w:after="120"/>
        <w:ind w:left="567" w:hanging="283"/>
        <w:contextualSpacing w:val="0"/>
        <w:jc w:val="both"/>
      </w:pPr>
      <w:r>
        <w:t>jeżeli sytuacja opisana w pkt. a)</w:t>
      </w:r>
      <w:r w:rsidR="000E162D">
        <w:t xml:space="preserve"> i d)</w:t>
      </w:r>
      <w:r>
        <w:t xml:space="preserve"> będzie dotyczyła </w:t>
      </w:r>
      <w:r w:rsidR="000E162D">
        <w:t xml:space="preserve">odpowiednio </w:t>
      </w:r>
      <w:r w:rsidR="002D39E7">
        <w:t>okresu gwarancji</w:t>
      </w:r>
      <w:r w:rsidR="000E162D">
        <w:t>, terminu wykonania zamówienia,</w:t>
      </w:r>
      <w:r w:rsidR="00347D66">
        <w:t xml:space="preserve"> </w:t>
      </w:r>
      <w:r>
        <w:t xml:space="preserve">Zamawiający przyjmie, że Wykonawca </w:t>
      </w:r>
      <w:r w:rsidR="002D39E7">
        <w:t>zaoferował okres gwarancji</w:t>
      </w:r>
      <w:r w:rsidR="000E162D">
        <w:t xml:space="preserve"> i/lub termin wykonania zamówienia,</w:t>
      </w:r>
      <w:r>
        <w:t xml:space="preserve"> ja</w:t>
      </w:r>
      <w:r w:rsidR="00347D66">
        <w:t>ko m</w:t>
      </w:r>
      <w:r w:rsidR="006534E0">
        <w:t>inimalny określony w S</w:t>
      </w:r>
      <w:r w:rsidR="002D39E7">
        <w:t xml:space="preserve">WZ Rozdz. </w:t>
      </w:r>
      <w:r w:rsidR="00347D66">
        <w:t>V.</w:t>
      </w:r>
    </w:p>
    <w:p w14:paraId="1AC0073A" w14:textId="4B471C30" w:rsidR="00E439FD" w:rsidRPr="007A15A4" w:rsidRDefault="00E439FD" w:rsidP="00E35E4D">
      <w:pPr>
        <w:tabs>
          <w:tab w:val="left" w:pos="426"/>
        </w:tabs>
        <w:spacing w:before="120" w:after="120"/>
        <w:ind w:left="426"/>
        <w:jc w:val="both"/>
      </w:pPr>
      <w:r w:rsidRPr="00975715">
        <w:t xml:space="preserve">Poprawka z art. </w:t>
      </w:r>
      <w:r w:rsidR="002B5E8A" w:rsidRPr="00975715">
        <w:t>223</w:t>
      </w:r>
      <w:r w:rsidRPr="00975715">
        <w:t xml:space="preserve"> ust 2 pkt </w:t>
      </w:r>
      <w:r w:rsidR="002D39E7" w:rsidRPr="00975715">
        <w:t xml:space="preserve">1 lub </w:t>
      </w:r>
      <w:r w:rsidRPr="00975715">
        <w:t xml:space="preserve">3 </w:t>
      </w:r>
      <w:r w:rsidRPr="007A15A4">
        <w:t>będzie dokonana w oparciu o podpisany formularz ofertowy, w którym Wykonawca akceptuje</w:t>
      </w:r>
      <w:r>
        <w:t xml:space="preserve"> warunki realizacji zamówienia </w:t>
      </w:r>
      <w:r w:rsidR="006534E0">
        <w:t>opisane w S</w:t>
      </w:r>
      <w:r w:rsidRPr="007A15A4">
        <w:t xml:space="preserve">WZ, wskazujące na </w:t>
      </w:r>
      <w:r w:rsidR="002D39E7">
        <w:t>minimalny okres gwarancji</w:t>
      </w:r>
      <w:r w:rsidR="007F4BBE">
        <w:t xml:space="preserve"> i maksymalny termin wykonania zamówienia.</w:t>
      </w:r>
    </w:p>
    <w:p w14:paraId="0EEC2831" w14:textId="789E4E50" w:rsidR="006534E0" w:rsidRPr="006534E0" w:rsidRDefault="00E35E4D" w:rsidP="00882D4D">
      <w:pPr>
        <w:shd w:val="clear" w:color="auto" w:fill="FFFFFF"/>
        <w:tabs>
          <w:tab w:val="left" w:pos="426"/>
        </w:tabs>
        <w:spacing w:before="120" w:after="120"/>
        <w:ind w:hanging="142"/>
        <w:jc w:val="both"/>
        <w:rPr>
          <w:spacing w:val="-1"/>
        </w:rPr>
      </w:pPr>
      <w:r>
        <w:rPr>
          <w:spacing w:val="-1"/>
        </w:rPr>
        <w:t xml:space="preserve">11. </w:t>
      </w:r>
      <w:r w:rsidR="006534E0"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4CEA38A" w14:textId="6693744A" w:rsidR="006534E0" w:rsidRPr="006534E0" w:rsidRDefault="00E35E4D" w:rsidP="00882D4D">
      <w:pPr>
        <w:shd w:val="clear" w:color="auto" w:fill="FFFFFF"/>
        <w:tabs>
          <w:tab w:val="left" w:pos="426"/>
        </w:tabs>
        <w:spacing w:before="120" w:after="120"/>
        <w:ind w:hanging="284"/>
        <w:jc w:val="both"/>
        <w:rPr>
          <w:spacing w:val="-1"/>
        </w:rPr>
      </w:pPr>
      <w:r>
        <w:rPr>
          <w:spacing w:val="-1"/>
        </w:rPr>
        <w:t xml:space="preserve">  12. </w:t>
      </w:r>
      <w:r w:rsidR="006534E0" w:rsidRPr="006534E0">
        <w:rPr>
          <w:spacing w:val="-1"/>
        </w:rPr>
        <w:t>Zamawiający wybiera najkorzystniejszą ofertę̨ w terminie związania ofertą określonym w SWZ.</w:t>
      </w:r>
    </w:p>
    <w:p w14:paraId="5664A066" w14:textId="4A2F52C8" w:rsidR="006534E0" w:rsidRPr="006534E0" w:rsidRDefault="00E35E4D" w:rsidP="00882D4D">
      <w:pPr>
        <w:shd w:val="clear" w:color="auto" w:fill="FFFFFF"/>
        <w:tabs>
          <w:tab w:val="left" w:pos="426"/>
        </w:tabs>
        <w:spacing w:before="120" w:after="120"/>
        <w:ind w:hanging="284"/>
        <w:jc w:val="both"/>
        <w:rPr>
          <w:spacing w:val="-1"/>
        </w:rPr>
      </w:pPr>
      <w:r>
        <w:rPr>
          <w:spacing w:val="-1"/>
        </w:rPr>
        <w:t xml:space="preserve">  13. </w:t>
      </w:r>
      <w:r w:rsidR="006534E0"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6928E7E6" w14:textId="1758CE31" w:rsidR="006534E0" w:rsidRDefault="00E35E4D" w:rsidP="00882D4D">
      <w:pPr>
        <w:shd w:val="clear" w:color="auto" w:fill="FFFFFF"/>
        <w:tabs>
          <w:tab w:val="left" w:pos="426"/>
        </w:tabs>
        <w:spacing w:before="120" w:after="120"/>
        <w:ind w:hanging="284"/>
        <w:jc w:val="both"/>
        <w:rPr>
          <w:spacing w:val="-1"/>
        </w:rPr>
      </w:pPr>
      <w:r>
        <w:rPr>
          <w:spacing w:val="-1"/>
        </w:rPr>
        <w:t xml:space="preserve">  14. </w:t>
      </w:r>
      <w:r w:rsidR="006534E0" w:rsidRPr="006534E0">
        <w:rPr>
          <w:spacing w:val="-1"/>
        </w:rPr>
        <w:t xml:space="preserve">W przypadku braku zgody, o której mowa w ust. </w:t>
      </w:r>
      <w:r w:rsidR="00975715">
        <w:rPr>
          <w:spacing w:val="-1"/>
        </w:rPr>
        <w:t>11</w:t>
      </w:r>
      <w:r w:rsidR="006534E0"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77777777" w:rsidR="00975715" w:rsidRPr="009223F3" w:rsidRDefault="00975715" w:rsidP="006534E0">
      <w:pPr>
        <w:shd w:val="clear" w:color="auto" w:fill="FFFFFF"/>
        <w:tabs>
          <w:tab w:val="left" w:pos="426"/>
        </w:tabs>
        <w:spacing w:before="120" w:after="120"/>
        <w:jc w:val="both"/>
        <w:rPr>
          <w:spacing w:val="-1"/>
        </w:rPr>
      </w:pPr>
    </w:p>
    <w:p w14:paraId="100B6114" w14:textId="77777777" w:rsidR="000F2AFC" w:rsidRPr="000F2AFC" w:rsidRDefault="000F2AFC" w:rsidP="00F97C7B">
      <w:pPr>
        <w:pStyle w:val="Akapitzlist"/>
        <w:numPr>
          <w:ilvl w:val="0"/>
          <w:numId w:val="13"/>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lastRenderedPageBreak/>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882D4D">
      <w:pPr>
        <w:shd w:val="clear" w:color="auto" w:fill="FFFFFF"/>
        <w:spacing w:before="120" w:after="120"/>
        <w:ind w:hanging="142"/>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7D54614E" w14:textId="77777777" w:rsidR="000E162D" w:rsidRPr="009142D8" w:rsidRDefault="000E162D" w:rsidP="009142D8">
      <w:pPr>
        <w:shd w:val="clear" w:color="auto" w:fill="FFFFFF"/>
        <w:spacing w:before="120" w:after="120"/>
        <w:jc w:val="both"/>
      </w:pPr>
    </w:p>
    <w:p w14:paraId="37400EF5" w14:textId="0FF1F885"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2F8A9191" w14:textId="77777777" w:rsidR="00D17948" w:rsidRDefault="00D17948" w:rsidP="000F2AFC">
      <w:pPr>
        <w:shd w:val="clear" w:color="auto" w:fill="FFFFFF"/>
        <w:contextualSpacing/>
        <w:rPr>
          <w:b/>
        </w:rPr>
      </w:pPr>
    </w:p>
    <w:p w14:paraId="5FEB3260" w14:textId="77777777" w:rsidR="00E173F7" w:rsidRDefault="00E173F7" w:rsidP="00B16856">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5% ceny całkowitej brutto podanej w ofercie. </w:t>
      </w:r>
    </w:p>
    <w:p w14:paraId="5CF87865" w14:textId="77777777" w:rsidR="00E173F7" w:rsidRDefault="00E173F7" w:rsidP="00B16856">
      <w:pPr>
        <w:shd w:val="clear" w:color="auto" w:fill="FFFFFF"/>
        <w:tabs>
          <w:tab w:val="left" w:pos="1130"/>
        </w:tabs>
        <w:spacing w:before="120" w:after="120"/>
        <w:jc w:val="both"/>
      </w:pPr>
      <w:r>
        <w:t xml:space="preserve">2. Zabezpieczenie może być wniesione wg wyboru Wykonawcy w jednej lub kilku następujących formach: </w:t>
      </w:r>
    </w:p>
    <w:p w14:paraId="1724EBC2" w14:textId="5E278663" w:rsidR="00E173F7" w:rsidRDefault="00E173F7" w:rsidP="00B16856">
      <w:pPr>
        <w:shd w:val="clear" w:color="auto" w:fill="FFFFFF"/>
        <w:tabs>
          <w:tab w:val="left" w:pos="1130"/>
        </w:tabs>
        <w:spacing w:before="120" w:after="120"/>
        <w:jc w:val="both"/>
      </w:pPr>
      <w:r>
        <w:t xml:space="preserve">a) w pieniądzu, przelewem na konto: </w:t>
      </w:r>
    </w:p>
    <w:p w14:paraId="00D1F7B9" w14:textId="77777777" w:rsidR="000E162D" w:rsidRPr="00D541C6" w:rsidRDefault="000E162D" w:rsidP="000E162D">
      <w:pPr>
        <w:shd w:val="clear" w:color="auto" w:fill="FFFFFF" w:themeFill="background1"/>
        <w:spacing w:before="120" w:after="120"/>
        <w:ind w:left="426" w:hanging="142"/>
        <w:jc w:val="both"/>
      </w:pPr>
      <w:r w:rsidRPr="00D541C6">
        <w:lastRenderedPageBreak/>
        <w:t xml:space="preserve">- w przypadku wpłaty w PLN lub walutach obcych innych niż EURO nr rachunku: </w:t>
      </w:r>
      <w:r w:rsidRPr="00D541C6">
        <w:rPr>
          <w:b/>
          <w:bCs/>
        </w:rPr>
        <w:t xml:space="preserve">80 9348 0000 0006 0121 2000 0010 Bank Spółdzielczy w Węgorzewie </w:t>
      </w:r>
      <w:r w:rsidRPr="00D541C6">
        <w:t>z dopiskiem: „Zabezpieczenie należytego wykonania zamówienia, znak sprawy:</w:t>
      </w:r>
      <w:r>
        <w:t xml:space="preserve"> </w:t>
      </w:r>
      <w:r w:rsidRPr="002E7980">
        <w:t>DOA/250/17-3/NB/2020</w:t>
      </w:r>
      <w:r w:rsidRPr="00D541C6">
        <w:t xml:space="preserve">” </w:t>
      </w:r>
    </w:p>
    <w:p w14:paraId="2D5B727C" w14:textId="6C5BBBFE" w:rsidR="000E162D" w:rsidRDefault="000E162D" w:rsidP="000E162D">
      <w:pPr>
        <w:shd w:val="clear" w:color="auto" w:fill="FFFFFF" w:themeFill="background1"/>
        <w:spacing w:before="120" w:after="120"/>
        <w:ind w:left="426" w:hanging="142"/>
        <w:jc w:val="both"/>
      </w:pPr>
      <w:r w:rsidRPr="00D541C6">
        <w:t xml:space="preserve">- dla waluty EURO –nr rachunku </w:t>
      </w:r>
      <w:r w:rsidRPr="00D541C6">
        <w:rPr>
          <w:b/>
          <w:bCs/>
        </w:rPr>
        <w:t xml:space="preserve">80 9348 0000 0006 0121 2000 0010 Bank Spółdzielczy w Węgorzewie </w:t>
      </w:r>
      <w:r w:rsidRPr="00D541C6">
        <w:t>z dopiskiem: „Zabezpieczenie należytego wykonania zamówienia, znak sprawy: DOA/250/</w:t>
      </w:r>
      <w:r>
        <w:t>17-3</w:t>
      </w:r>
      <w:r w:rsidRPr="00D541C6">
        <w:t xml:space="preserve">/NB/2020” </w:t>
      </w:r>
    </w:p>
    <w:p w14:paraId="6F1A562E" w14:textId="77777777" w:rsidR="00E173F7" w:rsidRDefault="00E173F7" w:rsidP="00B16856">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60691E6A" w14:textId="77777777" w:rsidR="00E173F7" w:rsidRDefault="00E173F7" w:rsidP="00B16856">
      <w:pPr>
        <w:shd w:val="clear" w:color="auto" w:fill="FFFFFF"/>
        <w:tabs>
          <w:tab w:val="left" w:pos="1130"/>
        </w:tabs>
        <w:spacing w:before="120" w:after="120"/>
        <w:jc w:val="both"/>
      </w:pPr>
      <w:r>
        <w:t xml:space="preserve">c) gwarancjach bankowych; </w:t>
      </w:r>
    </w:p>
    <w:p w14:paraId="3BC0C484" w14:textId="77777777" w:rsidR="00E173F7" w:rsidRDefault="00E173F7" w:rsidP="00B16856">
      <w:pPr>
        <w:shd w:val="clear" w:color="auto" w:fill="FFFFFF"/>
        <w:tabs>
          <w:tab w:val="left" w:pos="1130"/>
        </w:tabs>
        <w:spacing w:before="120" w:after="120"/>
        <w:jc w:val="both"/>
      </w:pPr>
      <w:r>
        <w:t xml:space="preserve">d) gwarancjach ubezpieczeniowych; </w:t>
      </w:r>
    </w:p>
    <w:p w14:paraId="6D3FC707" w14:textId="06D3DCAB" w:rsidR="00E173F7" w:rsidRDefault="00E173F7" w:rsidP="00B16856">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5B0FCBE0" w14:textId="340A6C60" w:rsidR="00E173F7" w:rsidRDefault="00DA522A" w:rsidP="00B16856">
      <w:pPr>
        <w:shd w:val="clear" w:color="auto" w:fill="FFFFFF"/>
        <w:tabs>
          <w:tab w:val="left" w:pos="1130"/>
        </w:tabs>
        <w:spacing w:before="120" w:after="120"/>
        <w:jc w:val="both"/>
      </w:pPr>
      <w:r>
        <w:t>3</w:t>
      </w:r>
      <w:r w:rsidR="00E173F7">
        <w:t xml:space="preserve">.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080D287F" w14:textId="1F110AFA" w:rsidR="00E173F7" w:rsidRDefault="00DA522A" w:rsidP="00B16856">
      <w:pPr>
        <w:shd w:val="clear" w:color="auto" w:fill="FFFFFF"/>
        <w:tabs>
          <w:tab w:val="left" w:pos="1130"/>
        </w:tabs>
        <w:spacing w:before="120" w:after="120"/>
        <w:jc w:val="both"/>
      </w:pPr>
      <w:r>
        <w:t>4</w:t>
      </w:r>
      <w:r w:rsidR="00E173F7">
        <w:t xml:space="preserve">. W przypadku wniesienia zabezpieczenia należytego wykonania w formie innej niż pieniężna, oryginały dokumentów muszą być zdeponowane u Zamawiającego przed podpisaniem umowy. </w:t>
      </w:r>
    </w:p>
    <w:p w14:paraId="7BD734A0" w14:textId="5EF11E87" w:rsidR="00E173F7" w:rsidRDefault="00DA522A" w:rsidP="00B16856">
      <w:pPr>
        <w:shd w:val="clear" w:color="auto" w:fill="FFFFFF"/>
        <w:tabs>
          <w:tab w:val="left" w:pos="1130"/>
        </w:tabs>
        <w:spacing w:before="120" w:after="120"/>
        <w:jc w:val="both"/>
      </w:pPr>
      <w:r>
        <w:t>5</w:t>
      </w:r>
      <w:r w:rsidR="00E173F7">
        <w:t xml:space="preserve">. W przypadku wniesienia wadium w pieniądzu Wykonawca może wyrazić zgodę na zaliczenie kwoty wadium na poczet zabezpieczenia. </w:t>
      </w:r>
    </w:p>
    <w:p w14:paraId="02EC4DF9" w14:textId="56B4A510" w:rsidR="00975715" w:rsidRDefault="00DA522A" w:rsidP="00B16856">
      <w:pPr>
        <w:shd w:val="clear" w:color="auto" w:fill="FFFFFF"/>
        <w:tabs>
          <w:tab w:val="left" w:pos="1130"/>
        </w:tabs>
        <w:spacing w:before="120" w:after="120"/>
        <w:jc w:val="both"/>
      </w:pPr>
      <w:r>
        <w:t>6</w:t>
      </w:r>
      <w:r w:rsidR="00E173F7">
        <w:t xml:space="preserve">. Zwrot zabezpieczenia należytego wykonania umowy nastąpi na warunkach określonych w art. </w:t>
      </w:r>
      <w:r>
        <w:t>453</w:t>
      </w:r>
      <w:r w:rsidR="00E173F7">
        <w:t xml:space="preserve"> ust. </w:t>
      </w:r>
      <w:r>
        <w:t>1, 2 i 3</w:t>
      </w:r>
      <w:r w:rsidR="00E173F7">
        <w:t xml:space="preserve"> </w:t>
      </w:r>
      <w:r>
        <w:t>oraz</w:t>
      </w:r>
      <w:r w:rsidR="00E173F7">
        <w:t xml:space="preserve"> zawartej umowie.</w:t>
      </w:r>
    </w:p>
    <w:p w14:paraId="7671E4DB" w14:textId="77777777" w:rsidR="00E173F7" w:rsidRPr="0098126B" w:rsidRDefault="00E173F7"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5067F548" w14:textId="77777777" w:rsidR="00D17948" w:rsidRPr="00D17948" w:rsidRDefault="00D17948" w:rsidP="00D17948">
      <w:pPr>
        <w:spacing w:after="40"/>
        <w:jc w:val="both"/>
        <w:rPr>
          <w:b/>
        </w:rPr>
      </w:pPr>
    </w:p>
    <w:p w14:paraId="3F39B09C" w14:textId="77777777" w:rsidR="00D17948" w:rsidRPr="00D17948" w:rsidRDefault="00D17948" w:rsidP="00F97C7B">
      <w:pPr>
        <w:pStyle w:val="Akapitzlist"/>
        <w:widowControl w:val="0"/>
        <w:numPr>
          <w:ilvl w:val="0"/>
          <w:numId w:val="14"/>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 xml:space="preserve">kom postepowania odwoławczego przysługuje skarga </w:t>
      </w:r>
      <w:r w:rsidRPr="006534E0">
        <w:rPr>
          <w:color w:val="000000"/>
          <w:spacing w:val="-1"/>
        </w:rPr>
        <w:lastRenderedPageBreak/>
        <w:t>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60258F5D" w14:textId="77777777" w:rsidR="000E162D" w:rsidRDefault="000E162D">
      <w:pPr>
        <w:rPr>
          <w:sz w:val="20"/>
          <w:szCs w:val="20"/>
        </w:rPr>
      </w:pPr>
    </w:p>
    <w:p w14:paraId="1BF9D3A1" w14:textId="77777777" w:rsidR="000E162D" w:rsidRDefault="000E162D">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1C07330D" w:rsidR="003F618B" w:rsidRDefault="003F618B" w:rsidP="00975715">
      <w:pPr>
        <w:jc w:val="both"/>
      </w:pPr>
      <w:r>
        <w:t xml:space="preserve">1. W przypadku powzięcia informacji o niezgodnym z prawem przetwarzaniu w trakcie trwania postępowania czy realizacji umowy na: </w:t>
      </w:r>
      <w:r w:rsidR="00975715" w:rsidRPr="00975715">
        <w:t>Mo</w:t>
      </w:r>
      <w:r w:rsidR="00975715">
        <w:t>dernizacja hydroforni w Skokach</w:t>
      </w:r>
      <w:r>
        <w:t xml:space="preserve"> w </w:t>
      </w:r>
      <w:r w:rsidR="00975715">
        <w:t xml:space="preserve">Zakładzie Gospodarki Komunalnej i Mieszkaniowej w Okonku,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248C545E" w14:textId="267F7A15" w:rsidR="008031CE" w:rsidRPr="00054C00" w:rsidRDefault="0E95655B" w:rsidP="000E162D">
      <w:pPr>
        <w:pStyle w:val="pkt"/>
        <w:numPr>
          <w:ilvl w:val="0"/>
          <w:numId w:val="17"/>
        </w:numPr>
        <w:autoSpaceDE w:val="0"/>
        <w:autoSpaceDN w:val="0"/>
        <w:spacing w:before="120" w:after="120" w:line="276" w:lineRule="auto"/>
        <w:rPr>
          <w:b/>
          <w:bCs/>
        </w:rPr>
      </w:pPr>
      <w:r w:rsidRPr="0E95655B">
        <w:t>administratorem Pani/Pana danych osobowych jest</w:t>
      </w:r>
      <w:r w:rsidR="00054C00">
        <w:rPr>
          <w:b/>
          <w:bCs/>
        </w:rPr>
        <w:t xml:space="preserve"> </w:t>
      </w:r>
      <w:r w:rsidR="000E162D" w:rsidRPr="000E162D">
        <w:rPr>
          <w:b/>
          <w:bCs/>
        </w:rPr>
        <w:t>Szpital Psychiatryczny SPZOZ w Węgorzewie</w:t>
      </w:r>
      <w:r w:rsidRPr="00054C00">
        <w:rPr>
          <w:b/>
          <w:bCs/>
        </w:rPr>
        <w:t>;</w:t>
      </w:r>
    </w:p>
    <w:p w14:paraId="2D7B9C23" w14:textId="6C5B3659" w:rsidR="00AC36B5" w:rsidRPr="00227B7C" w:rsidRDefault="00AC36B5" w:rsidP="000E162D">
      <w:pPr>
        <w:pStyle w:val="Akapitzlist"/>
        <w:numPr>
          <w:ilvl w:val="0"/>
          <w:numId w:val="17"/>
        </w:numPr>
        <w:jc w:val="both"/>
        <w:rPr>
          <w:bCs/>
          <w:lang w:eastAsia="pl-PL"/>
        </w:rPr>
      </w:pPr>
      <w:r w:rsidRPr="00227B7C">
        <w:rPr>
          <w:bCs/>
          <w:lang w:eastAsia="pl-PL"/>
        </w:rPr>
        <w:t xml:space="preserve">w sprawach z zakresu ochrony danych osobowych może się Pan/Pani kontaktować z Inspektorem Ochrony Danych w </w:t>
      </w:r>
      <w:r w:rsidR="000E162D" w:rsidRPr="000E162D">
        <w:rPr>
          <w:bCs/>
          <w:lang w:eastAsia="pl-PL"/>
        </w:rPr>
        <w:t>Szpital</w:t>
      </w:r>
      <w:r w:rsidR="000E162D">
        <w:rPr>
          <w:bCs/>
          <w:lang w:eastAsia="pl-PL"/>
        </w:rPr>
        <w:t>u</w:t>
      </w:r>
      <w:r w:rsidR="000E162D" w:rsidRPr="000E162D">
        <w:rPr>
          <w:bCs/>
          <w:lang w:eastAsia="pl-PL"/>
        </w:rPr>
        <w:t xml:space="preserve"> Psychiatryczny</w:t>
      </w:r>
      <w:r w:rsidR="000E162D">
        <w:rPr>
          <w:bCs/>
          <w:lang w:eastAsia="pl-PL"/>
        </w:rPr>
        <w:t>m</w:t>
      </w:r>
      <w:r w:rsidR="000E162D" w:rsidRPr="000E162D">
        <w:rPr>
          <w:bCs/>
          <w:lang w:eastAsia="pl-PL"/>
        </w:rPr>
        <w:t xml:space="preserve"> SPZOZ w Węgorzewie </w:t>
      </w:r>
      <w:r w:rsidR="00975715" w:rsidRPr="00227B7C">
        <w:rPr>
          <w:bCs/>
          <w:lang w:eastAsia="pl-PL"/>
        </w:rPr>
        <w:t>–</w:t>
      </w:r>
      <w:r w:rsidR="000E162D">
        <w:rPr>
          <w:bCs/>
          <w:lang w:eastAsia="pl-PL"/>
        </w:rPr>
        <w:t xml:space="preserve"> </w:t>
      </w:r>
      <w:r w:rsidR="00975715" w:rsidRPr="00227B7C">
        <w:rPr>
          <w:bCs/>
          <w:lang w:eastAsia="pl-PL"/>
        </w:rPr>
        <w:t xml:space="preserve">e-mail: </w:t>
      </w:r>
      <w:r w:rsidR="000E162D" w:rsidRPr="000E162D">
        <w:t>grzegorz.szajerka@gptogatus.pl</w:t>
      </w:r>
      <w:r w:rsidRPr="00227B7C">
        <w:rPr>
          <w:bCs/>
          <w:lang w:eastAsia="pl-PL"/>
        </w:rPr>
        <w:t>;</w:t>
      </w:r>
    </w:p>
    <w:p w14:paraId="7AAE713E" w14:textId="4AD0CEDE" w:rsidR="00462A86" w:rsidRPr="00462A86" w:rsidRDefault="0E95655B" w:rsidP="009323F7">
      <w:pPr>
        <w:pStyle w:val="pkt"/>
        <w:numPr>
          <w:ilvl w:val="0"/>
          <w:numId w:val="17"/>
        </w:numPr>
        <w:autoSpaceDE w:val="0"/>
        <w:autoSpaceDN w:val="0"/>
        <w:spacing w:before="120" w:after="120" w:line="276" w:lineRule="auto"/>
        <w:rPr>
          <w:b/>
          <w:bCs/>
        </w:rPr>
      </w:pPr>
      <w:r w:rsidRPr="0E95655B">
        <w:t>Pani/Pana dane osobowe przetwarzane będą na podstawie art. 6 ust. 1 lit. c RODO w celu związanym z postępowaniem o udzielenie zamówienia publicznego:</w:t>
      </w:r>
      <w:r w:rsidR="00AA0DDF">
        <w:rPr>
          <w:b/>
        </w:rPr>
        <w:t xml:space="preserve"> </w:t>
      </w:r>
      <w:r w:rsidR="000E162D" w:rsidRPr="000E162D">
        <w:rPr>
          <w:b/>
        </w:rPr>
        <w:t>„Wykonanie prac projektowych i robót budowlanych dla pomieszczeń izby przyjęć oraz pomieszczeń higieniczno – sanitarnych Szpitala Psychiatrycznego SPZOZ w Węgorzewie”</w:t>
      </w:r>
      <w:r w:rsidR="00462A86" w:rsidRPr="008C40B8">
        <w:rPr>
          <w:b/>
          <w:bCs/>
        </w:rPr>
        <w:t>, Znak sprawy:</w:t>
      </w:r>
      <w:r w:rsidR="00227B7C">
        <w:rPr>
          <w:rFonts w:cstheme="minorHAnsi"/>
          <w:b/>
          <w:iCs/>
        </w:rPr>
        <w:t xml:space="preserve"> </w:t>
      </w:r>
      <w:r w:rsidR="009323F7" w:rsidRPr="009323F7">
        <w:rPr>
          <w:rFonts w:cstheme="minorHAnsi"/>
          <w:b/>
          <w:iCs/>
        </w:rPr>
        <w:t>DOA/250/01/2021</w:t>
      </w:r>
      <w:r w:rsidR="009323F7">
        <w:rPr>
          <w:rFonts w:cstheme="minorHAnsi"/>
          <w:b/>
          <w:iCs/>
        </w:rPr>
        <w:t xml:space="preserve"> </w:t>
      </w:r>
      <w:r w:rsidR="00462A86" w:rsidRPr="008C40B8">
        <w:rPr>
          <w:b/>
          <w:bCs/>
        </w:rPr>
        <w:t xml:space="preserve">prowadzonym w trybie </w:t>
      </w:r>
      <w:r w:rsidR="002F7388">
        <w:rPr>
          <w:b/>
          <w:bCs/>
        </w:rPr>
        <w:t>podstawowym bez negocjacji</w:t>
      </w:r>
      <w:r w:rsidR="00462A86">
        <w:rPr>
          <w:b/>
          <w:bCs/>
        </w:rPr>
        <w:t>;</w:t>
      </w:r>
    </w:p>
    <w:p w14:paraId="59A1B64B" w14:textId="77777777" w:rsidR="00AC36B5" w:rsidRPr="00AC36B5" w:rsidRDefault="00AC36B5" w:rsidP="00F97C7B">
      <w:pPr>
        <w:pStyle w:val="Akapitzlist"/>
        <w:numPr>
          <w:ilvl w:val="0"/>
          <w:numId w:val="11"/>
        </w:numPr>
      </w:pPr>
      <w:r w:rsidRPr="00AC36B5">
        <w:t xml:space="preserve">odbiorcami Pani/Pana danych osobowych będą osoby lub podmioty, którym udostępniona zostanie dokumentacja postępowania w oparciu o art. 18 oraz art. 78 ustawy Prawo zamówień publicznych, dalej „ustawa Pzp”;  </w:t>
      </w:r>
    </w:p>
    <w:p w14:paraId="3B9925E2" w14:textId="19171C1C" w:rsidR="008031CE" w:rsidRPr="008F1E02" w:rsidRDefault="00AC36B5" w:rsidP="00F97C7B">
      <w:pPr>
        <w:pStyle w:val="Akapitzlist"/>
        <w:numPr>
          <w:ilvl w:val="0"/>
          <w:numId w:val="11"/>
        </w:numPr>
        <w:spacing w:before="120" w:after="120" w:line="276" w:lineRule="auto"/>
        <w:contextualSpacing w:val="0"/>
        <w:jc w:val="both"/>
        <w:rPr>
          <w:rFonts w:ascii="Arial" w:hAnsi="Arial" w:cs="Arial"/>
        </w:rPr>
      </w:pPr>
      <w:r w:rsidRPr="00AC36B5">
        <w:t xml:space="preserve">Pani/Pana dane osobowe będą przechowywane, zgodnie z art. 78 ustawy Pzp, 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F97C7B">
      <w:pPr>
        <w:pStyle w:val="Akapitzlist"/>
        <w:numPr>
          <w:ilvl w:val="0"/>
          <w:numId w:val="11"/>
        </w:numPr>
        <w:spacing w:before="120" w:after="120" w:line="276" w:lineRule="auto"/>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F97C7B">
      <w:pPr>
        <w:pStyle w:val="Akapitzlist"/>
        <w:numPr>
          <w:ilvl w:val="0"/>
          <w:numId w:val="11"/>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F97C7B">
      <w:pPr>
        <w:pStyle w:val="Akapitzlist"/>
        <w:numPr>
          <w:ilvl w:val="0"/>
          <w:numId w:val="11"/>
        </w:numPr>
        <w:spacing w:before="120" w:after="120" w:line="276" w:lineRule="auto"/>
        <w:contextualSpacing w:val="0"/>
        <w:jc w:val="both"/>
        <w:rPr>
          <w:rFonts w:ascii="Arial" w:hAnsi="Arial" w:cs="Arial"/>
        </w:rPr>
      </w:pPr>
      <w:r w:rsidRPr="0E95655B">
        <w:lastRenderedPageBreak/>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F97C7B">
      <w:pPr>
        <w:pStyle w:val="Akapitzlist"/>
        <w:numPr>
          <w:ilvl w:val="0"/>
          <w:numId w:val="11"/>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Default="008031CE" w:rsidP="005F12DF">
      <w:pPr>
        <w:pStyle w:val="Akapitzlist"/>
        <w:spacing w:before="120" w:after="120" w:line="276" w:lineRule="auto"/>
        <w:contextualSpacing w:val="0"/>
        <w:rPr>
          <w:i/>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32AC774" w14:textId="77777777" w:rsidR="00D00E94" w:rsidRDefault="00D00E94" w:rsidP="005F12DF">
      <w:pPr>
        <w:pStyle w:val="Akapitzlist"/>
        <w:spacing w:before="120" w:after="120" w:line="276" w:lineRule="auto"/>
        <w:contextualSpacing w:val="0"/>
        <w:rPr>
          <w:i/>
          <w:sz w:val="20"/>
          <w:szCs w:val="20"/>
        </w:rPr>
      </w:pPr>
    </w:p>
    <w:p w14:paraId="4B32A793" w14:textId="77777777" w:rsidR="00D00E94" w:rsidRDefault="00D00E94" w:rsidP="005F12DF">
      <w:pPr>
        <w:pStyle w:val="Akapitzlist"/>
        <w:spacing w:before="120" w:after="120" w:line="276" w:lineRule="auto"/>
        <w:contextualSpacing w:val="0"/>
        <w:rPr>
          <w:i/>
          <w:sz w:val="20"/>
          <w:szCs w:val="20"/>
        </w:rPr>
      </w:pPr>
    </w:p>
    <w:p w14:paraId="715384BF" w14:textId="77777777" w:rsidR="00D00E94" w:rsidRDefault="00D00E94" w:rsidP="005F12DF">
      <w:pPr>
        <w:pStyle w:val="Akapitzlist"/>
        <w:spacing w:before="120" w:after="120" w:line="276" w:lineRule="auto"/>
        <w:contextualSpacing w:val="0"/>
        <w:rPr>
          <w:i/>
          <w:sz w:val="20"/>
          <w:szCs w:val="20"/>
        </w:rPr>
      </w:pPr>
    </w:p>
    <w:p w14:paraId="2C188521" w14:textId="77777777" w:rsidR="00D00E94" w:rsidRDefault="00D00E94" w:rsidP="005F12DF">
      <w:pPr>
        <w:pStyle w:val="Akapitzlist"/>
        <w:spacing w:before="120" w:after="120" w:line="276" w:lineRule="auto"/>
        <w:contextualSpacing w:val="0"/>
        <w:rPr>
          <w:i/>
          <w:sz w:val="20"/>
          <w:szCs w:val="20"/>
        </w:rPr>
      </w:pPr>
    </w:p>
    <w:p w14:paraId="4DAB5F60" w14:textId="77777777" w:rsidR="00F767DA" w:rsidRPr="00F767DA" w:rsidRDefault="00F767DA" w:rsidP="00F767DA">
      <w:pPr>
        <w:spacing w:before="120" w:after="120" w:line="276" w:lineRule="auto"/>
        <w:ind w:left="4254"/>
        <w:jc w:val="center"/>
        <w:rPr>
          <w:b/>
        </w:rPr>
      </w:pPr>
      <w:r w:rsidRPr="00F767DA">
        <w:rPr>
          <w:b/>
        </w:rPr>
        <w:t>Dyrektor</w:t>
      </w:r>
    </w:p>
    <w:p w14:paraId="4276CA47" w14:textId="77777777" w:rsidR="00F767DA" w:rsidRPr="00F767DA" w:rsidRDefault="00F767DA" w:rsidP="00F767DA">
      <w:pPr>
        <w:spacing w:before="120" w:after="120" w:line="276" w:lineRule="auto"/>
        <w:ind w:left="4254"/>
        <w:jc w:val="center"/>
        <w:rPr>
          <w:b/>
        </w:rPr>
      </w:pPr>
      <w:r w:rsidRPr="00F767DA">
        <w:rPr>
          <w:b/>
        </w:rPr>
        <w:t xml:space="preserve">Szpitala Psychiatrycznego </w:t>
      </w:r>
    </w:p>
    <w:p w14:paraId="623AEEEA" w14:textId="77777777" w:rsidR="00F767DA" w:rsidRPr="00F767DA" w:rsidRDefault="00F767DA" w:rsidP="00F767DA">
      <w:pPr>
        <w:spacing w:before="120" w:after="120" w:line="276" w:lineRule="auto"/>
        <w:ind w:left="4254"/>
        <w:jc w:val="center"/>
        <w:rPr>
          <w:b/>
        </w:rPr>
      </w:pPr>
      <w:r w:rsidRPr="00F767DA">
        <w:rPr>
          <w:b/>
        </w:rPr>
        <w:t xml:space="preserve">SP ZOZ w Węgorzewie </w:t>
      </w:r>
    </w:p>
    <w:p w14:paraId="095416F9" w14:textId="09EC8125" w:rsidR="00D00E94" w:rsidRPr="00D00E94" w:rsidRDefault="00F767DA" w:rsidP="00F767DA">
      <w:pPr>
        <w:spacing w:before="120" w:after="120" w:line="276" w:lineRule="auto"/>
        <w:ind w:left="4254"/>
        <w:jc w:val="center"/>
        <w:rPr>
          <w:b/>
        </w:rPr>
      </w:pPr>
      <w:bookmarkStart w:id="5" w:name="_GoBack"/>
      <w:bookmarkEnd w:id="5"/>
      <w:r w:rsidRPr="00F767DA">
        <w:rPr>
          <w:b/>
        </w:rPr>
        <w:t>Agnieszka Szałko</w:t>
      </w:r>
    </w:p>
    <w:sectPr w:rsidR="00D00E94" w:rsidRPr="00D00E94" w:rsidSect="00F3774F">
      <w:headerReference w:type="default" r:id="rId24"/>
      <w:footerReference w:type="even" r:id="rId25"/>
      <w:footerReference w:type="default" r:id="rId26"/>
      <w:pgSz w:w="11906" w:h="16838"/>
      <w:pgMar w:top="1667" w:right="709" w:bottom="1417" w:left="707" w:header="14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6BE8" w16cex:dateUtc="2021-04-02T08:09:00Z"/>
  <w16cex:commentExtensible w16cex:durableId="24116CF6" w16cex:dateUtc="2021-04-02T08: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252CD" w14:textId="77777777" w:rsidR="00425C29" w:rsidRDefault="00425C29" w:rsidP="00683DEB">
      <w:r>
        <w:separator/>
      </w:r>
    </w:p>
  </w:endnote>
  <w:endnote w:type="continuationSeparator" w:id="0">
    <w:p w14:paraId="2722B649" w14:textId="77777777" w:rsidR="00425C29" w:rsidRDefault="00425C29"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2348712"/>
      <w:docPartObj>
        <w:docPartGallery w:val="Page Numbers (Bottom of Page)"/>
        <w:docPartUnique/>
      </w:docPartObj>
    </w:sdtPr>
    <w:sdtEndPr>
      <w:rPr>
        <w:rStyle w:val="Numerstrony"/>
      </w:rPr>
    </w:sdtEndPr>
    <w:sdtContent>
      <w:p w14:paraId="2D5F4E05" w14:textId="77777777" w:rsidR="00B13F19" w:rsidRDefault="00B13F19"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B13F19" w:rsidRDefault="00B13F19" w:rsidP="00055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693069157"/>
      <w:docPartObj>
        <w:docPartGallery w:val="Page Numbers (Bottom of Page)"/>
        <w:docPartUnique/>
      </w:docPartObj>
    </w:sdtPr>
    <w:sdtEndPr>
      <w:rPr>
        <w:rStyle w:val="Numerstrony"/>
      </w:rPr>
    </w:sdtEndPr>
    <w:sdtContent>
      <w:p w14:paraId="16522755" w14:textId="7DD08CB9" w:rsidR="00B13F19" w:rsidRDefault="00B13F19"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F767DA">
          <w:rPr>
            <w:rStyle w:val="Numerstrony"/>
            <w:noProof/>
          </w:rPr>
          <w:t>31</w:t>
        </w:r>
        <w:r>
          <w:rPr>
            <w:rStyle w:val="Numerstrony"/>
          </w:rPr>
          <w:fldChar w:fldCharType="end"/>
        </w:r>
      </w:p>
    </w:sdtContent>
  </w:sdt>
  <w:p w14:paraId="68BBA5D8" w14:textId="77777777" w:rsidR="00B13F19" w:rsidRDefault="00B13F19" w:rsidP="0005569D">
    <w:pPr>
      <w:ind w:left="-284" w:right="360"/>
      <w:jc w:val="center"/>
      <w:rPr>
        <w:rFonts w:ascii="Arial" w:hAnsi="Arial" w:cs="Arial"/>
        <w:sz w:val="20"/>
        <w:szCs w:val="20"/>
        <w:lang w:val="en-US"/>
      </w:rPr>
    </w:pPr>
  </w:p>
  <w:p w14:paraId="01D631A1" w14:textId="77777777" w:rsidR="00B13F19" w:rsidRDefault="00B13F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FD87C" w14:textId="77777777" w:rsidR="00425C29" w:rsidRDefault="00425C29" w:rsidP="00683DEB">
      <w:r>
        <w:separator/>
      </w:r>
    </w:p>
  </w:footnote>
  <w:footnote w:type="continuationSeparator" w:id="0">
    <w:p w14:paraId="772B2F72" w14:textId="77777777" w:rsidR="00425C29" w:rsidRDefault="00425C29" w:rsidP="0068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2E56E" w14:textId="33F0608E" w:rsidR="00B13F19" w:rsidRDefault="00B13F19">
    <w:pPr>
      <w:pStyle w:val="Nagwek"/>
    </w:pPr>
    <w:r>
      <w:rPr>
        <w:noProof/>
        <w:lang w:eastAsia="pl-PL"/>
      </w:rPr>
      <w:drawing>
        <wp:anchor distT="0" distB="0" distL="114300" distR="114300" simplePos="0" relativeHeight="251659264" behindDoc="1" locked="0" layoutInCell="1" allowOverlap="1" wp14:anchorId="6631BC61" wp14:editId="27B4FE5B">
          <wp:simplePos x="0" y="0"/>
          <wp:positionH relativeFrom="margin">
            <wp:posOffset>66675</wp:posOffset>
          </wp:positionH>
          <wp:positionV relativeFrom="paragraph">
            <wp:posOffset>142875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p w14:paraId="6B73B664" w14:textId="5006E79D" w:rsidR="00B13F19" w:rsidRDefault="00B13F19"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C5481156"/>
    <w:name w:val="WW8Num1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3A727E00"/>
    <w:name w:val="WW8Num18"/>
    <w:lvl w:ilvl="0">
      <w:start w:val="1"/>
      <w:numFmt w:val="lowerLetter"/>
      <w:lvlText w:val="%1)"/>
      <w:lvlJc w:val="left"/>
      <w:pPr>
        <w:tabs>
          <w:tab w:val="num" w:pos="0"/>
        </w:tabs>
        <w:ind w:left="1080" w:hanging="360"/>
      </w:pPr>
      <w:rPr>
        <w:b w:val="0"/>
        <w:i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0"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B2A77F5"/>
    <w:multiLevelType w:val="hybridMultilevel"/>
    <w:tmpl w:val="39E45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4"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5" w15:restartNumberingAfterBreak="0">
    <w:nsid w:val="10A06AD8"/>
    <w:multiLevelType w:val="hybridMultilevel"/>
    <w:tmpl w:val="5EE298C2"/>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C265A0"/>
    <w:multiLevelType w:val="hybridMultilevel"/>
    <w:tmpl w:val="9F680968"/>
    <w:lvl w:ilvl="0" w:tplc="409C04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E275AF"/>
    <w:multiLevelType w:val="hybridMultilevel"/>
    <w:tmpl w:val="C7C0C664"/>
    <w:lvl w:ilvl="0" w:tplc="7CF2CBAC">
      <w:start w:val="1"/>
      <w:numFmt w:val="bullet"/>
      <w:lvlText w:val=""/>
      <w:lvlJc w:val="left"/>
      <w:pPr>
        <w:ind w:left="1050" w:hanging="360"/>
      </w:pPr>
      <w:rPr>
        <w:rFonts w:ascii="Wingdings" w:hAnsi="Wingdings" w:hint="default"/>
        <w:color w:val="auto"/>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40" w15:restartNumberingAfterBreak="0">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1" w15:restartNumberingAfterBreak="0">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D0002B"/>
    <w:multiLevelType w:val="hybridMultilevel"/>
    <w:tmpl w:val="12EA096C"/>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3F7F18"/>
    <w:multiLevelType w:val="hybridMultilevel"/>
    <w:tmpl w:val="A1C23FCE"/>
    <w:lvl w:ilvl="0" w:tplc="2E9A153E">
      <w:start w:val="1"/>
      <w:numFmt w:val="decimal"/>
      <w:lvlText w:val="%1."/>
      <w:lvlJc w:val="left"/>
      <w:pPr>
        <w:tabs>
          <w:tab w:val="num" w:pos="2065"/>
        </w:tabs>
        <w:ind w:left="2065"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C61225"/>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542AF4"/>
    <w:multiLevelType w:val="hybridMultilevel"/>
    <w:tmpl w:val="35B4B2F4"/>
    <w:lvl w:ilvl="0" w:tplc="9EA2163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B110F9"/>
    <w:multiLevelType w:val="hybridMultilevel"/>
    <w:tmpl w:val="9842AB90"/>
    <w:name w:val="WW8Num57"/>
    <w:lvl w:ilvl="0" w:tplc="3382771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54"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5"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6"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1" w15:restartNumberingAfterBreak="0">
    <w:nsid w:val="58A15845"/>
    <w:multiLevelType w:val="hybridMultilevel"/>
    <w:tmpl w:val="8EACD626"/>
    <w:lvl w:ilvl="0" w:tplc="F7588A6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3"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5" w15:restartNumberingAfterBreak="0">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FB4D78"/>
    <w:multiLevelType w:val="hybridMultilevel"/>
    <w:tmpl w:val="640692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61A3FDB"/>
    <w:multiLevelType w:val="hybridMultilevel"/>
    <w:tmpl w:val="0B623270"/>
    <w:lvl w:ilvl="0" w:tplc="FF5AE754">
      <w:start w:val="10"/>
      <w:numFmt w:val="decimal"/>
      <w:lvlText w:val="%1."/>
      <w:lvlJc w:val="left"/>
      <w:pPr>
        <w:ind w:left="2340" w:hanging="360"/>
      </w:pPr>
      <w:rPr>
        <w:rFonts w:hint="default"/>
        <w:b/>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9"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70"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5"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0120C5"/>
    <w:multiLevelType w:val="hybridMultilevel"/>
    <w:tmpl w:val="8CE002FA"/>
    <w:lvl w:ilvl="0" w:tplc="9EA2163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8"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4"/>
  </w:num>
  <w:num w:numId="3">
    <w:abstractNumId w:val="26"/>
  </w:num>
  <w:num w:numId="4">
    <w:abstractNumId w:val="70"/>
  </w:num>
  <w:num w:numId="5">
    <w:abstractNumId w:val="45"/>
  </w:num>
  <w:num w:numId="6">
    <w:abstractNumId w:val="44"/>
  </w:num>
  <w:num w:numId="7">
    <w:abstractNumId w:val="75"/>
  </w:num>
  <w:num w:numId="8">
    <w:abstractNumId w:val="57"/>
  </w:num>
  <w:num w:numId="9">
    <w:abstractNumId w:val="63"/>
  </w:num>
  <w:num w:numId="10">
    <w:abstractNumId w:val="43"/>
  </w:num>
  <w:num w:numId="11">
    <w:abstractNumId w:val="52"/>
  </w:num>
  <w:num w:numId="12">
    <w:abstractNumId w:val="42"/>
  </w:num>
  <w:num w:numId="13">
    <w:abstractNumId w:val="32"/>
  </w:num>
  <w:num w:numId="14">
    <w:abstractNumId w:val="34"/>
  </w:num>
  <w:num w:numId="15">
    <w:abstractNumId w:val="36"/>
  </w:num>
  <w:num w:numId="16">
    <w:abstractNumId w:val="0"/>
  </w:num>
  <w:num w:numId="17">
    <w:abstractNumId w:val="37"/>
  </w:num>
  <w:num w:numId="18">
    <w:abstractNumId w:val="78"/>
  </w:num>
  <w:num w:numId="19">
    <w:abstractNumId w:val="46"/>
  </w:num>
  <w:num w:numId="20">
    <w:abstractNumId w:val="47"/>
  </w:num>
  <w:num w:numId="21">
    <w:abstractNumId w:val="51"/>
  </w:num>
  <w:num w:numId="22">
    <w:abstractNumId w:val="56"/>
  </w:num>
  <w:num w:numId="23">
    <w:abstractNumId w:val="20"/>
  </w:num>
  <w:num w:numId="24">
    <w:abstractNumId w:val="66"/>
  </w:num>
  <w:num w:numId="25">
    <w:abstractNumId w:val="21"/>
  </w:num>
  <w:num w:numId="26">
    <w:abstractNumId w:val="41"/>
  </w:num>
  <w:num w:numId="27">
    <w:abstractNumId w:val="65"/>
  </w:num>
  <w:num w:numId="28">
    <w:abstractNumId w:val="22"/>
  </w:num>
  <w:num w:numId="29">
    <w:abstractNumId w:val="40"/>
  </w:num>
  <w:num w:numId="30">
    <w:abstractNumId w:val="76"/>
  </w:num>
  <w:num w:numId="31">
    <w:abstractNumId w:val="18"/>
  </w:num>
  <w:num w:numId="32">
    <w:abstractNumId w:val="39"/>
  </w:num>
  <w:num w:numId="33">
    <w:abstractNumId w:val="48"/>
  </w:num>
  <w:num w:numId="34">
    <w:abstractNumId w:val="13"/>
  </w:num>
  <w:num w:numId="35">
    <w:abstractNumId w:val="14"/>
  </w:num>
  <w:num w:numId="36">
    <w:abstractNumId w:val="68"/>
  </w:num>
  <w:num w:numId="37">
    <w:abstractNumId w:val="60"/>
  </w:num>
  <w:num w:numId="38">
    <w:abstractNumId w:val="67"/>
  </w:num>
  <w:num w:numId="39">
    <w:abstractNumId w:val="25"/>
  </w:num>
  <w:num w:numId="40">
    <w:abstractNumId w:val="54"/>
  </w:num>
  <w:num w:numId="41">
    <w:abstractNumId w:val="38"/>
  </w:num>
  <w:num w:numId="42">
    <w:abstractNumId w:val="49"/>
  </w:num>
  <w:num w:numId="43">
    <w:abstractNumId w:val="61"/>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53"/>
  </w:num>
  <w:num w:numId="47">
    <w:abstractNumId w:val="10"/>
  </w:num>
  <w:num w:numId="48">
    <w:abstractNumId w:val="11"/>
  </w:num>
  <w:num w:numId="4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1133"/>
    <w:rsid w:val="0000225E"/>
    <w:rsid w:val="00002650"/>
    <w:rsid w:val="00010E44"/>
    <w:rsid w:val="00012837"/>
    <w:rsid w:val="0001373F"/>
    <w:rsid w:val="00014838"/>
    <w:rsid w:val="000150E1"/>
    <w:rsid w:val="000165D7"/>
    <w:rsid w:val="0002012C"/>
    <w:rsid w:val="00021672"/>
    <w:rsid w:val="000240DB"/>
    <w:rsid w:val="00025AF7"/>
    <w:rsid w:val="00027330"/>
    <w:rsid w:val="00027596"/>
    <w:rsid w:val="00027BC0"/>
    <w:rsid w:val="00027E28"/>
    <w:rsid w:val="00030731"/>
    <w:rsid w:val="000312B0"/>
    <w:rsid w:val="000313ED"/>
    <w:rsid w:val="00033EA6"/>
    <w:rsid w:val="00035877"/>
    <w:rsid w:val="00035BB6"/>
    <w:rsid w:val="00037795"/>
    <w:rsid w:val="00037E8F"/>
    <w:rsid w:val="0004035F"/>
    <w:rsid w:val="000421AF"/>
    <w:rsid w:val="00042609"/>
    <w:rsid w:val="00044F71"/>
    <w:rsid w:val="000456C7"/>
    <w:rsid w:val="00045A5A"/>
    <w:rsid w:val="000473CE"/>
    <w:rsid w:val="00047456"/>
    <w:rsid w:val="00047E82"/>
    <w:rsid w:val="000542EC"/>
    <w:rsid w:val="00054C00"/>
    <w:rsid w:val="0005569D"/>
    <w:rsid w:val="00055A1E"/>
    <w:rsid w:val="000569E5"/>
    <w:rsid w:val="00060168"/>
    <w:rsid w:val="000610E6"/>
    <w:rsid w:val="000620A7"/>
    <w:rsid w:val="00064019"/>
    <w:rsid w:val="0007034C"/>
    <w:rsid w:val="00070691"/>
    <w:rsid w:val="000708F6"/>
    <w:rsid w:val="000713D5"/>
    <w:rsid w:val="0007334A"/>
    <w:rsid w:val="000741A9"/>
    <w:rsid w:val="0007513A"/>
    <w:rsid w:val="00080D8D"/>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162D"/>
    <w:rsid w:val="000E3FBA"/>
    <w:rsid w:val="000E4347"/>
    <w:rsid w:val="000E4BA6"/>
    <w:rsid w:val="000E5581"/>
    <w:rsid w:val="000E6590"/>
    <w:rsid w:val="000F0CCA"/>
    <w:rsid w:val="000F1CA8"/>
    <w:rsid w:val="000F2AFC"/>
    <w:rsid w:val="000F36B9"/>
    <w:rsid w:val="000F428E"/>
    <w:rsid w:val="000F4B89"/>
    <w:rsid w:val="000F58F8"/>
    <w:rsid w:val="000F63CC"/>
    <w:rsid w:val="000F6DDC"/>
    <w:rsid w:val="0010086A"/>
    <w:rsid w:val="00101305"/>
    <w:rsid w:val="00101ADC"/>
    <w:rsid w:val="00101DE7"/>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1582"/>
    <w:rsid w:val="00141E06"/>
    <w:rsid w:val="00143036"/>
    <w:rsid w:val="00145922"/>
    <w:rsid w:val="00146983"/>
    <w:rsid w:val="001473E7"/>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667B8"/>
    <w:rsid w:val="00170B6A"/>
    <w:rsid w:val="001716E6"/>
    <w:rsid w:val="00171B5E"/>
    <w:rsid w:val="00171CC3"/>
    <w:rsid w:val="00172EDF"/>
    <w:rsid w:val="001731C3"/>
    <w:rsid w:val="0017442D"/>
    <w:rsid w:val="00174705"/>
    <w:rsid w:val="00174C08"/>
    <w:rsid w:val="00175A09"/>
    <w:rsid w:val="001773D0"/>
    <w:rsid w:val="00180B23"/>
    <w:rsid w:val="00181C92"/>
    <w:rsid w:val="00182220"/>
    <w:rsid w:val="001842BA"/>
    <w:rsid w:val="0018559F"/>
    <w:rsid w:val="001858AE"/>
    <w:rsid w:val="001917F8"/>
    <w:rsid w:val="001938E2"/>
    <w:rsid w:val="001943D2"/>
    <w:rsid w:val="0019464D"/>
    <w:rsid w:val="00195BCB"/>
    <w:rsid w:val="00196377"/>
    <w:rsid w:val="001967E9"/>
    <w:rsid w:val="00196F88"/>
    <w:rsid w:val="00197991"/>
    <w:rsid w:val="001A05A9"/>
    <w:rsid w:val="001A1F57"/>
    <w:rsid w:val="001A4749"/>
    <w:rsid w:val="001A5493"/>
    <w:rsid w:val="001A5969"/>
    <w:rsid w:val="001A5C7B"/>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6485"/>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6879"/>
    <w:rsid w:val="001F79BB"/>
    <w:rsid w:val="002011DD"/>
    <w:rsid w:val="0020394B"/>
    <w:rsid w:val="002052FB"/>
    <w:rsid w:val="00205592"/>
    <w:rsid w:val="0020584A"/>
    <w:rsid w:val="00207506"/>
    <w:rsid w:val="00207ADE"/>
    <w:rsid w:val="002128F7"/>
    <w:rsid w:val="00214163"/>
    <w:rsid w:val="0021588F"/>
    <w:rsid w:val="002159F5"/>
    <w:rsid w:val="00220FE7"/>
    <w:rsid w:val="00221C8F"/>
    <w:rsid w:val="00224BF1"/>
    <w:rsid w:val="002254F4"/>
    <w:rsid w:val="00227B7C"/>
    <w:rsid w:val="0023299E"/>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E2D"/>
    <w:rsid w:val="00262F25"/>
    <w:rsid w:val="002641D9"/>
    <w:rsid w:val="00264450"/>
    <w:rsid w:val="002668E3"/>
    <w:rsid w:val="00266B60"/>
    <w:rsid w:val="002727CE"/>
    <w:rsid w:val="00272E22"/>
    <w:rsid w:val="00273168"/>
    <w:rsid w:val="002752AC"/>
    <w:rsid w:val="00276BF9"/>
    <w:rsid w:val="002775DA"/>
    <w:rsid w:val="002779A6"/>
    <w:rsid w:val="002800E8"/>
    <w:rsid w:val="002801BA"/>
    <w:rsid w:val="002803D0"/>
    <w:rsid w:val="002808B0"/>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43BA"/>
    <w:rsid w:val="002B5E8A"/>
    <w:rsid w:val="002B7D65"/>
    <w:rsid w:val="002C041E"/>
    <w:rsid w:val="002C1C5F"/>
    <w:rsid w:val="002C2101"/>
    <w:rsid w:val="002C3A5E"/>
    <w:rsid w:val="002C53DD"/>
    <w:rsid w:val="002C564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580"/>
    <w:rsid w:val="00300622"/>
    <w:rsid w:val="0030172E"/>
    <w:rsid w:val="003052D1"/>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3469"/>
    <w:rsid w:val="00333623"/>
    <w:rsid w:val="00333852"/>
    <w:rsid w:val="00333B60"/>
    <w:rsid w:val="00334703"/>
    <w:rsid w:val="00334C63"/>
    <w:rsid w:val="00336063"/>
    <w:rsid w:val="00340099"/>
    <w:rsid w:val="00340798"/>
    <w:rsid w:val="00341567"/>
    <w:rsid w:val="00341704"/>
    <w:rsid w:val="003430DF"/>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82"/>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4DD4"/>
    <w:rsid w:val="003B6887"/>
    <w:rsid w:val="003B7F8F"/>
    <w:rsid w:val="003C054E"/>
    <w:rsid w:val="003C05DC"/>
    <w:rsid w:val="003C3D34"/>
    <w:rsid w:val="003C3DB2"/>
    <w:rsid w:val="003C63FD"/>
    <w:rsid w:val="003C6BCD"/>
    <w:rsid w:val="003C76B7"/>
    <w:rsid w:val="003C7AAB"/>
    <w:rsid w:val="003D0037"/>
    <w:rsid w:val="003D04AA"/>
    <w:rsid w:val="003D2BED"/>
    <w:rsid w:val="003D3CB8"/>
    <w:rsid w:val="003D4D4E"/>
    <w:rsid w:val="003D71A8"/>
    <w:rsid w:val="003D744B"/>
    <w:rsid w:val="003E2055"/>
    <w:rsid w:val="003E22AB"/>
    <w:rsid w:val="003E3FEC"/>
    <w:rsid w:val="003E4ACF"/>
    <w:rsid w:val="003E7790"/>
    <w:rsid w:val="003F05DF"/>
    <w:rsid w:val="003F1B68"/>
    <w:rsid w:val="003F3A56"/>
    <w:rsid w:val="003F3C16"/>
    <w:rsid w:val="003F3FEB"/>
    <w:rsid w:val="003F4275"/>
    <w:rsid w:val="003F4759"/>
    <w:rsid w:val="003F4AB6"/>
    <w:rsid w:val="003F4F51"/>
    <w:rsid w:val="003F57A2"/>
    <w:rsid w:val="003F618B"/>
    <w:rsid w:val="003F6FC8"/>
    <w:rsid w:val="003F7509"/>
    <w:rsid w:val="004008DF"/>
    <w:rsid w:val="00402F8F"/>
    <w:rsid w:val="004039F3"/>
    <w:rsid w:val="00404896"/>
    <w:rsid w:val="00406485"/>
    <w:rsid w:val="004064CF"/>
    <w:rsid w:val="0041145B"/>
    <w:rsid w:val="00413289"/>
    <w:rsid w:val="00413B91"/>
    <w:rsid w:val="004141A4"/>
    <w:rsid w:val="004145CB"/>
    <w:rsid w:val="004146D7"/>
    <w:rsid w:val="00414898"/>
    <w:rsid w:val="00420D33"/>
    <w:rsid w:val="004227D0"/>
    <w:rsid w:val="00422832"/>
    <w:rsid w:val="00423D20"/>
    <w:rsid w:val="00424B46"/>
    <w:rsid w:val="0042504B"/>
    <w:rsid w:val="00425886"/>
    <w:rsid w:val="00425C29"/>
    <w:rsid w:val="00427CF1"/>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2DC"/>
    <w:rsid w:val="004663D8"/>
    <w:rsid w:val="00466E9E"/>
    <w:rsid w:val="004710FD"/>
    <w:rsid w:val="00471C1B"/>
    <w:rsid w:val="00472B2E"/>
    <w:rsid w:val="00472EF2"/>
    <w:rsid w:val="00473522"/>
    <w:rsid w:val="00473734"/>
    <w:rsid w:val="0047438E"/>
    <w:rsid w:val="004757D0"/>
    <w:rsid w:val="00476600"/>
    <w:rsid w:val="00476D5A"/>
    <w:rsid w:val="004773C4"/>
    <w:rsid w:val="00477720"/>
    <w:rsid w:val="00477A66"/>
    <w:rsid w:val="00477CED"/>
    <w:rsid w:val="00477E1E"/>
    <w:rsid w:val="0048231D"/>
    <w:rsid w:val="00486146"/>
    <w:rsid w:val="00486E43"/>
    <w:rsid w:val="00486F5E"/>
    <w:rsid w:val="0048749F"/>
    <w:rsid w:val="00491721"/>
    <w:rsid w:val="00491BC0"/>
    <w:rsid w:val="00492ACE"/>
    <w:rsid w:val="00493137"/>
    <w:rsid w:val="0049330E"/>
    <w:rsid w:val="0049337A"/>
    <w:rsid w:val="00494139"/>
    <w:rsid w:val="0049435F"/>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821"/>
    <w:rsid w:val="004D5FAF"/>
    <w:rsid w:val="004D6CE9"/>
    <w:rsid w:val="004E19F0"/>
    <w:rsid w:val="004E30CC"/>
    <w:rsid w:val="004E538B"/>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6DE3"/>
    <w:rsid w:val="005670A9"/>
    <w:rsid w:val="005679DF"/>
    <w:rsid w:val="00567D1F"/>
    <w:rsid w:val="0057103E"/>
    <w:rsid w:val="00571DB1"/>
    <w:rsid w:val="0057263A"/>
    <w:rsid w:val="005743EC"/>
    <w:rsid w:val="0057577B"/>
    <w:rsid w:val="005767CE"/>
    <w:rsid w:val="00577DB0"/>
    <w:rsid w:val="00580729"/>
    <w:rsid w:val="00581762"/>
    <w:rsid w:val="00582138"/>
    <w:rsid w:val="005828A0"/>
    <w:rsid w:val="005859F7"/>
    <w:rsid w:val="00585A28"/>
    <w:rsid w:val="00585DCB"/>
    <w:rsid w:val="00586B64"/>
    <w:rsid w:val="005913BE"/>
    <w:rsid w:val="00592C34"/>
    <w:rsid w:val="0059430F"/>
    <w:rsid w:val="00594CFE"/>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7F5"/>
    <w:rsid w:val="005B5DC3"/>
    <w:rsid w:val="005B6062"/>
    <w:rsid w:val="005C0533"/>
    <w:rsid w:val="005C199F"/>
    <w:rsid w:val="005C222A"/>
    <w:rsid w:val="005C387F"/>
    <w:rsid w:val="005C4835"/>
    <w:rsid w:val="005C5523"/>
    <w:rsid w:val="005C62A3"/>
    <w:rsid w:val="005C68C2"/>
    <w:rsid w:val="005C6F70"/>
    <w:rsid w:val="005C728C"/>
    <w:rsid w:val="005D0DE5"/>
    <w:rsid w:val="005D1937"/>
    <w:rsid w:val="005D2370"/>
    <w:rsid w:val="005D2B33"/>
    <w:rsid w:val="005D37D5"/>
    <w:rsid w:val="005D3E83"/>
    <w:rsid w:val="005D4180"/>
    <w:rsid w:val="005D4A6D"/>
    <w:rsid w:val="005D4AFE"/>
    <w:rsid w:val="005D5FFA"/>
    <w:rsid w:val="005D69A6"/>
    <w:rsid w:val="005D711F"/>
    <w:rsid w:val="005E0848"/>
    <w:rsid w:val="005E0C65"/>
    <w:rsid w:val="005E1591"/>
    <w:rsid w:val="005E5A25"/>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4C1"/>
    <w:rsid w:val="006054F9"/>
    <w:rsid w:val="00605E44"/>
    <w:rsid w:val="00605F6D"/>
    <w:rsid w:val="00607B14"/>
    <w:rsid w:val="00612782"/>
    <w:rsid w:val="0061346B"/>
    <w:rsid w:val="006163AC"/>
    <w:rsid w:val="00616D19"/>
    <w:rsid w:val="00616E18"/>
    <w:rsid w:val="006170BC"/>
    <w:rsid w:val="00620518"/>
    <w:rsid w:val="00620CA2"/>
    <w:rsid w:val="006227A0"/>
    <w:rsid w:val="006241ED"/>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3AAC"/>
    <w:rsid w:val="0066520C"/>
    <w:rsid w:val="00665688"/>
    <w:rsid w:val="00665E0D"/>
    <w:rsid w:val="006675E6"/>
    <w:rsid w:val="00670070"/>
    <w:rsid w:val="00671516"/>
    <w:rsid w:val="00672594"/>
    <w:rsid w:val="0067259F"/>
    <w:rsid w:val="00672912"/>
    <w:rsid w:val="006738FA"/>
    <w:rsid w:val="00673CDD"/>
    <w:rsid w:val="00675622"/>
    <w:rsid w:val="00680C6D"/>
    <w:rsid w:val="00683DEB"/>
    <w:rsid w:val="006873A3"/>
    <w:rsid w:val="00687DED"/>
    <w:rsid w:val="006935BD"/>
    <w:rsid w:val="006939F7"/>
    <w:rsid w:val="00693C80"/>
    <w:rsid w:val="006952EB"/>
    <w:rsid w:val="00695529"/>
    <w:rsid w:val="006959FE"/>
    <w:rsid w:val="006A0C76"/>
    <w:rsid w:val="006A2DDC"/>
    <w:rsid w:val="006A3C15"/>
    <w:rsid w:val="006A453B"/>
    <w:rsid w:val="006A5C37"/>
    <w:rsid w:val="006A5EE5"/>
    <w:rsid w:val="006A75D7"/>
    <w:rsid w:val="006A7839"/>
    <w:rsid w:val="006A7AE5"/>
    <w:rsid w:val="006B2643"/>
    <w:rsid w:val="006B30F7"/>
    <w:rsid w:val="006B51D7"/>
    <w:rsid w:val="006B61C8"/>
    <w:rsid w:val="006B6F12"/>
    <w:rsid w:val="006B7FCF"/>
    <w:rsid w:val="006C2A22"/>
    <w:rsid w:val="006C2C4A"/>
    <w:rsid w:val="006C370B"/>
    <w:rsid w:val="006C3734"/>
    <w:rsid w:val="006C3AD7"/>
    <w:rsid w:val="006C3CFE"/>
    <w:rsid w:val="006C4F63"/>
    <w:rsid w:val="006C7FD4"/>
    <w:rsid w:val="006D0BE9"/>
    <w:rsid w:val="006D1740"/>
    <w:rsid w:val="006D2B5E"/>
    <w:rsid w:val="006D39F8"/>
    <w:rsid w:val="006D4DEF"/>
    <w:rsid w:val="006D5B9C"/>
    <w:rsid w:val="006D72B1"/>
    <w:rsid w:val="006E019F"/>
    <w:rsid w:val="006E03A9"/>
    <w:rsid w:val="006E0405"/>
    <w:rsid w:val="006E065B"/>
    <w:rsid w:val="006E0B24"/>
    <w:rsid w:val="006E0ED8"/>
    <w:rsid w:val="006E1C8E"/>
    <w:rsid w:val="006E2A53"/>
    <w:rsid w:val="006E38A7"/>
    <w:rsid w:val="006E43F9"/>
    <w:rsid w:val="006E4486"/>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72FEE"/>
    <w:rsid w:val="00774E16"/>
    <w:rsid w:val="00775C8C"/>
    <w:rsid w:val="0077774B"/>
    <w:rsid w:val="007777D1"/>
    <w:rsid w:val="007778E2"/>
    <w:rsid w:val="00777F2F"/>
    <w:rsid w:val="00780802"/>
    <w:rsid w:val="007825CE"/>
    <w:rsid w:val="007829EC"/>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7968"/>
    <w:rsid w:val="007A0F24"/>
    <w:rsid w:val="007A0FD9"/>
    <w:rsid w:val="007A15A4"/>
    <w:rsid w:val="007A1A1C"/>
    <w:rsid w:val="007A223E"/>
    <w:rsid w:val="007A2294"/>
    <w:rsid w:val="007A2529"/>
    <w:rsid w:val="007A25CD"/>
    <w:rsid w:val="007A275A"/>
    <w:rsid w:val="007A2D6E"/>
    <w:rsid w:val="007A3F86"/>
    <w:rsid w:val="007A42BE"/>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B7D1F"/>
    <w:rsid w:val="007C1B1B"/>
    <w:rsid w:val="007C1E42"/>
    <w:rsid w:val="007C2A62"/>
    <w:rsid w:val="007C489C"/>
    <w:rsid w:val="007C622F"/>
    <w:rsid w:val="007C6314"/>
    <w:rsid w:val="007C6468"/>
    <w:rsid w:val="007C6962"/>
    <w:rsid w:val="007C769C"/>
    <w:rsid w:val="007D2DDE"/>
    <w:rsid w:val="007D3B0F"/>
    <w:rsid w:val="007D6238"/>
    <w:rsid w:val="007D7193"/>
    <w:rsid w:val="007D79AE"/>
    <w:rsid w:val="007E00E7"/>
    <w:rsid w:val="007E3377"/>
    <w:rsid w:val="007E499A"/>
    <w:rsid w:val="007E49BF"/>
    <w:rsid w:val="007E5494"/>
    <w:rsid w:val="007F0419"/>
    <w:rsid w:val="007F1523"/>
    <w:rsid w:val="007F217E"/>
    <w:rsid w:val="007F4227"/>
    <w:rsid w:val="007F453C"/>
    <w:rsid w:val="007F4BBE"/>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507B8"/>
    <w:rsid w:val="00850AB2"/>
    <w:rsid w:val="00852C4C"/>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2D4D"/>
    <w:rsid w:val="0088395D"/>
    <w:rsid w:val="00883F22"/>
    <w:rsid w:val="0088613B"/>
    <w:rsid w:val="00887A1C"/>
    <w:rsid w:val="00894F9C"/>
    <w:rsid w:val="00897D42"/>
    <w:rsid w:val="008A1E0C"/>
    <w:rsid w:val="008A4CDD"/>
    <w:rsid w:val="008A4D17"/>
    <w:rsid w:val="008A500D"/>
    <w:rsid w:val="008A7094"/>
    <w:rsid w:val="008A7D38"/>
    <w:rsid w:val="008B1D7D"/>
    <w:rsid w:val="008B2D91"/>
    <w:rsid w:val="008B4BDE"/>
    <w:rsid w:val="008B6203"/>
    <w:rsid w:val="008B6825"/>
    <w:rsid w:val="008B6FC1"/>
    <w:rsid w:val="008C1704"/>
    <w:rsid w:val="008C2D0A"/>
    <w:rsid w:val="008C3733"/>
    <w:rsid w:val="008C40B8"/>
    <w:rsid w:val="008C56EC"/>
    <w:rsid w:val="008C576C"/>
    <w:rsid w:val="008C683D"/>
    <w:rsid w:val="008C718D"/>
    <w:rsid w:val="008D057E"/>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6B73"/>
    <w:rsid w:val="009072BB"/>
    <w:rsid w:val="00907757"/>
    <w:rsid w:val="00911D9A"/>
    <w:rsid w:val="0091307F"/>
    <w:rsid w:val="00914178"/>
    <w:rsid w:val="009142D8"/>
    <w:rsid w:val="009164E1"/>
    <w:rsid w:val="00916CBF"/>
    <w:rsid w:val="009210BE"/>
    <w:rsid w:val="00921465"/>
    <w:rsid w:val="009217A7"/>
    <w:rsid w:val="009223F3"/>
    <w:rsid w:val="00924DC0"/>
    <w:rsid w:val="009271DC"/>
    <w:rsid w:val="00930560"/>
    <w:rsid w:val="009309C7"/>
    <w:rsid w:val="00931C0E"/>
    <w:rsid w:val="00931FDC"/>
    <w:rsid w:val="009323F7"/>
    <w:rsid w:val="00932D39"/>
    <w:rsid w:val="0093454C"/>
    <w:rsid w:val="009409EF"/>
    <w:rsid w:val="00941316"/>
    <w:rsid w:val="009434CE"/>
    <w:rsid w:val="00943E94"/>
    <w:rsid w:val="00944A3C"/>
    <w:rsid w:val="00946B1C"/>
    <w:rsid w:val="00946B7E"/>
    <w:rsid w:val="0094720B"/>
    <w:rsid w:val="00950247"/>
    <w:rsid w:val="00950DEE"/>
    <w:rsid w:val="009520F0"/>
    <w:rsid w:val="009521E6"/>
    <w:rsid w:val="0095274E"/>
    <w:rsid w:val="00954E82"/>
    <w:rsid w:val="009561A4"/>
    <w:rsid w:val="00956C4F"/>
    <w:rsid w:val="00956E6E"/>
    <w:rsid w:val="00957827"/>
    <w:rsid w:val="00961A23"/>
    <w:rsid w:val="00963E6E"/>
    <w:rsid w:val="00964381"/>
    <w:rsid w:val="00964797"/>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056"/>
    <w:rsid w:val="00997EFD"/>
    <w:rsid w:val="009A170B"/>
    <w:rsid w:val="009A6F5B"/>
    <w:rsid w:val="009A7461"/>
    <w:rsid w:val="009A7A2B"/>
    <w:rsid w:val="009A7C72"/>
    <w:rsid w:val="009B1F41"/>
    <w:rsid w:val="009B2D7F"/>
    <w:rsid w:val="009B3E90"/>
    <w:rsid w:val="009B4117"/>
    <w:rsid w:val="009B4F47"/>
    <w:rsid w:val="009B53F2"/>
    <w:rsid w:val="009B5FC4"/>
    <w:rsid w:val="009B7BA6"/>
    <w:rsid w:val="009B7C97"/>
    <w:rsid w:val="009C1FC2"/>
    <w:rsid w:val="009C2932"/>
    <w:rsid w:val="009C316E"/>
    <w:rsid w:val="009C33EA"/>
    <w:rsid w:val="009C39BB"/>
    <w:rsid w:val="009C4279"/>
    <w:rsid w:val="009C4749"/>
    <w:rsid w:val="009C4CAE"/>
    <w:rsid w:val="009C5983"/>
    <w:rsid w:val="009D0041"/>
    <w:rsid w:val="009D0083"/>
    <w:rsid w:val="009D11E2"/>
    <w:rsid w:val="009D19B8"/>
    <w:rsid w:val="009D33C9"/>
    <w:rsid w:val="009D64F3"/>
    <w:rsid w:val="009D6538"/>
    <w:rsid w:val="009D78F3"/>
    <w:rsid w:val="009D7926"/>
    <w:rsid w:val="009E25E5"/>
    <w:rsid w:val="009E2CB0"/>
    <w:rsid w:val="009E2DBB"/>
    <w:rsid w:val="009E4DF5"/>
    <w:rsid w:val="009E5040"/>
    <w:rsid w:val="009E513C"/>
    <w:rsid w:val="009E5A51"/>
    <w:rsid w:val="009E5AC8"/>
    <w:rsid w:val="009E64F7"/>
    <w:rsid w:val="009E6DEA"/>
    <w:rsid w:val="009F03C6"/>
    <w:rsid w:val="009F1840"/>
    <w:rsid w:val="009F1F27"/>
    <w:rsid w:val="009F424D"/>
    <w:rsid w:val="009F46A1"/>
    <w:rsid w:val="009F6A02"/>
    <w:rsid w:val="009F7D93"/>
    <w:rsid w:val="00A05E00"/>
    <w:rsid w:val="00A10C35"/>
    <w:rsid w:val="00A10EE6"/>
    <w:rsid w:val="00A113C7"/>
    <w:rsid w:val="00A12AB2"/>
    <w:rsid w:val="00A1326F"/>
    <w:rsid w:val="00A14F73"/>
    <w:rsid w:val="00A16715"/>
    <w:rsid w:val="00A1765C"/>
    <w:rsid w:val="00A21A8E"/>
    <w:rsid w:val="00A21FD5"/>
    <w:rsid w:val="00A23D84"/>
    <w:rsid w:val="00A257D5"/>
    <w:rsid w:val="00A31592"/>
    <w:rsid w:val="00A325D4"/>
    <w:rsid w:val="00A344CC"/>
    <w:rsid w:val="00A37E18"/>
    <w:rsid w:val="00A4221D"/>
    <w:rsid w:val="00A4474C"/>
    <w:rsid w:val="00A44792"/>
    <w:rsid w:val="00A44A46"/>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195"/>
    <w:rsid w:val="00A672DD"/>
    <w:rsid w:val="00A709B6"/>
    <w:rsid w:val="00A70C10"/>
    <w:rsid w:val="00A70C8C"/>
    <w:rsid w:val="00A71605"/>
    <w:rsid w:val="00A71DC2"/>
    <w:rsid w:val="00A73408"/>
    <w:rsid w:val="00A75EA2"/>
    <w:rsid w:val="00A765F3"/>
    <w:rsid w:val="00A768D3"/>
    <w:rsid w:val="00A769D2"/>
    <w:rsid w:val="00A815C1"/>
    <w:rsid w:val="00A833C1"/>
    <w:rsid w:val="00A92496"/>
    <w:rsid w:val="00A95CB6"/>
    <w:rsid w:val="00A968FE"/>
    <w:rsid w:val="00A9798A"/>
    <w:rsid w:val="00A979FE"/>
    <w:rsid w:val="00AA0DDF"/>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523B"/>
    <w:rsid w:val="00AC5A99"/>
    <w:rsid w:val="00AC5EE3"/>
    <w:rsid w:val="00AC623D"/>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DD6"/>
    <w:rsid w:val="00AE50FB"/>
    <w:rsid w:val="00AE6782"/>
    <w:rsid w:val="00AE7A67"/>
    <w:rsid w:val="00AE7B6A"/>
    <w:rsid w:val="00AE7B6C"/>
    <w:rsid w:val="00AF1C6F"/>
    <w:rsid w:val="00AF2B37"/>
    <w:rsid w:val="00AF2E8F"/>
    <w:rsid w:val="00AF30DA"/>
    <w:rsid w:val="00AF4193"/>
    <w:rsid w:val="00B012F8"/>
    <w:rsid w:val="00B0386E"/>
    <w:rsid w:val="00B03F46"/>
    <w:rsid w:val="00B06B0D"/>
    <w:rsid w:val="00B06B49"/>
    <w:rsid w:val="00B101B1"/>
    <w:rsid w:val="00B103BB"/>
    <w:rsid w:val="00B10F59"/>
    <w:rsid w:val="00B11054"/>
    <w:rsid w:val="00B13F19"/>
    <w:rsid w:val="00B14745"/>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58"/>
    <w:rsid w:val="00B414EB"/>
    <w:rsid w:val="00B4194D"/>
    <w:rsid w:val="00B41A22"/>
    <w:rsid w:val="00B429E4"/>
    <w:rsid w:val="00B438D3"/>
    <w:rsid w:val="00B4444C"/>
    <w:rsid w:val="00B44EF6"/>
    <w:rsid w:val="00B4505B"/>
    <w:rsid w:val="00B4697D"/>
    <w:rsid w:val="00B52267"/>
    <w:rsid w:val="00B522E9"/>
    <w:rsid w:val="00B5246E"/>
    <w:rsid w:val="00B5365C"/>
    <w:rsid w:val="00B53DBE"/>
    <w:rsid w:val="00B553A4"/>
    <w:rsid w:val="00B606AC"/>
    <w:rsid w:val="00B63E1E"/>
    <w:rsid w:val="00B67E1C"/>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18D7"/>
    <w:rsid w:val="00BC28DC"/>
    <w:rsid w:val="00BC2CBF"/>
    <w:rsid w:val="00BC3926"/>
    <w:rsid w:val="00BC5106"/>
    <w:rsid w:val="00BC5BA4"/>
    <w:rsid w:val="00BC5D90"/>
    <w:rsid w:val="00BC601B"/>
    <w:rsid w:val="00BC6167"/>
    <w:rsid w:val="00BD09BE"/>
    <w:rsid w:val="00BD0E9B"/>
    <w:rsid w:val="00BD1598"/>
    <w:rsid w:val="00BD3259"/>
    <w:rsid w:val="00BD3C9E"/>
    <w:rsid w:val="00BD4C4A"/>
    <w:rsid w:val="00BD6651"/>
    <w:rsid w:val="00BE05D2"/>
    <w:rsid w:val="00BE160C"/>
    <w:rsid w:val="00BE1895"/>
    <w:rsid w:val="00BE1D52"/>
    <w:rsid w:val="00BE5812"/>
    <w:rsid w:val="00BE5CC5"/>
    <w:rsid w:val="00BE76A0"/>
    <w:rsid w:val="00BE7C5E"/>
    <w:rsid w:val="00BF1368"/>
    <w:rsid w:val="00BF204B"/>
    <w:rsid w:val="00BF2180"/>
    <w:rsid w:val="00BF2625"/>
    <w:rsid w:val="00BF29E3"/>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6C5"/>
    <w:rsid w:val="00C13699"/>
    <w:rsid w:val="00C142CB"/>
    <w:rsid w:val="00C14EE0"/>
    <w:rsid w:val="00C16C56"/>
    <w:rsid w:val="00C1732A"/>
    <w:rsid w:val="00C2118F"/>
    <w:rsid w:val="00C22421"/>
    <w:rsid w:val="00C23781"/>
    <w:rsid w:val="00C24A0D"/>
    <w:rsid w:val="00C2541F"/>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1135"/>
    <w:rsid w:val="00C5301E"/>
    <w:rsid w:val="00C530C1"/>
    <w:rsid w:val="00C53A3D"/>
    <w:rsid w:val="00C5550A"/>
    <w:rsid w:val="00C5553C"/>
    <w:rsid w:val="00C55D7A"/>
    <w:rsid w:val="00C5700D"/>
    <w:rsid w:val="00C5732E"/>
    <w:rsid w:val="00C5778C"/>
    <w:rsid w:val="00C6147B"/>
    <w:rsid w:val="00C61724"/>
    <w:rsid w:val="00C62537"/>
    <w:rsid w:val="00C63032"/>
    <w:rsid w:val="00C64F63"/>
    <w:rsid w:val="00C66460"/>
    <w:rsid w:val="00C664AC"/>
    <w:rsid w:val="00C66CE4"/>
    <w:rsid w:val="00C67F29"/>
    <w:rsid w:val="00C723A0"/>
    <w:rsid w:val="00C74339"/>
    <w:rsid w:val="00C7680A"/>
    <w:rsid w:val="00C7764E"/>
    <w:rsid w:val="00C77A7C"/>
    <w:rsid w:val="00C77C51"/>
    <w:rsid w:val="00C839C6"/>
    <w:rsid w:val="00C83F3E"/>
    <w:rsid w:val="00C862E4"/>
    <w:rsid w:val="00C86905"/>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2D2"/>
    <w:rsid w:val="00CB79BD"/>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62E3"/>
    <w:rsid w:val="00CD690D"/>
    <w:rsid w:val="00CD6B06"/>
    <w:rsid w:val="00CD6E35"/>
    <w:rsid w:val="00CD736A"/>
    <w:rsid w:val="00CD78B1"/>
    <w:rsid w:val="00CE044B"/>
    <w:rsid w:val="00CE1E62"/>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0E94"/>
    <w:rsid w:val="00D0509E"/>
    <w:rsid w:val="00D065E3"/>
    <w:rsid w:val="00D068CF"/>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3B4"/>
    <w:rsid w:val="00D36826"/>
    <w:rsid w:val="00D422CD"/>
    <w:rsid w:val="00D428C8"/>
    <w:rsid w:val="00D430D6"/>
    <w:rsid w:val="00D43A52"/>
    <w:rsid w:val="00D43C0F"/>
    <w:rsid w:val="00D44251"/>
    <w:rsid w:val="00D44638"/>
    <w:rsid w:val="00D452F2"/>
    <w:rsid w:val="00D509D5"/>
    <w:rsid w:val="00D52666"/>
    <w:rsid w:val="00D53BB3"/>
    <w:rsid w:val="00D56480"/>
    <w:rsid w:val="00D60326"/>
    <w:rsid w:val="00D62F5A"/>
    <w:rsid w:val="00D63007"/>
    <w:rsid w:val="00D6465C"/>
    <w:rsid w:val="00D65233"/>
    <w:rsid w:val="00D65DA5"/>
    <w:rsid w:val="00D65F1A"/>
    <w:rsid w:val="00D66186"/>
    <w:rsid w:val="00D70EF6"/>
    <w:rsid w:val="00D71C44"/>
    <w:rsid w:val="00D71E24"/>
    <w:rsid w:val="00D71E3A"/>
    <w:rsid w:val="00D74D09"/>
    <w:rsid w:val="00D74D9C"/>
    <w:rsid w:val="00D76F92"/>
    <w:rsid w:val="00D77156"/>
    <w:rsid w:val="00D77567"/>
    <w:rsid w:val="00D777A0"/>
    <w:rsid w:val="00D8001E"/>
    <w:rsid w:val="00D80933"/>
    <w:rsid w:val="00D80CDC"/>
    <w:rsid w:val="00D84AC2"/>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75B"/>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3E44"/>
    <w:rsid w:val="00DD40F2"/>
    <w:rsid w:val="00DD4FB2"/>
    <w:rsid w:val="00DE0676"/>
    <w:rsid w:val="00DE49CF"/>
    <w:rsid w:val="00DE49F7"/>
    <w:rsid w:val="00DE5EC9"/>
    <w:rsid w:val="00DE6472"/>
    <w:rsid w:val="00DE7660"/>
    <w:rsid w:val="00DF1009"/>
    <w:rsid w:val="00DF2EFF"/>
    <w:rsid w:val="00DF373B"/>
    <w:rsid w:val="00DF5DF6"/>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4053"/>
    <w:rsid w:val="00E24F82"/>
    <w:rsid w:val="00E267C5"/>
    <w:rsid w:val="00E2706F"/>
    <w:rsid w:val="00E27403"/>
    <w:rsid w:val="00E310FD"/>
    <w:rsid w:val="00E31999"/>
    <w:rsid w:val="00E31DD8"/>
    <w:rsid w:val="00E325DE"/>
    <w:rsid w:val="00E33AAC"/>
    <w:rsid w:val="00E34A70"/>
    <w:rsid w:val="00E35128"/>
    <w:rsid w:val="00E3527D"/>
    <w:rsid w:val="00E35562"/>
    <w:rsid w:val="00E35E4D"/>
    <w:rsid w:val="00E36E5A"/>
    <w:rsid w:val="00E37369"/>
    <w:rsid w:val="00E377DC"/>
    <w:rsid w:val="00E37C3C"/>
    <w:rsid w:val="00E40298"/>
    <w:rsid w:val="00E408AF"/>
    <w:rsid w:val="00E41550"/>
    <w:rsid w:val="00E41F0B"/>
    <w:rsid w:val="00E4304A"/>
    <w:rsid w:val="00E439FD"/>
    <w:rsid w:val="00E449F5"/>
    <w:rsid w:val="00E458DA"/>
    <w:rsid w:val="00E463A1"/>
    <w:rsid w:val="00E47A71"/>
    <w:rsid w:val="00E51275"/>
    <w:rsid w:val="00E51B3C"/>
    <w:rsid w:val="00E52699"/>
    <w:rsid w:val="00E52A12"/>
    <w:rsid w:val="00E542AD"/>
    <w:rsid w:val="00E54462"/>
    <w:rsid w:val="00E554A0"/>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5424"/>
    <w:rsid w:val="00E85FEB"/>
    <w:rsid w:val="00E8621C"/>
    <w:rsid w:val="00E866F9"/>
    <w:rsid w:val="00E8704F"/>
    <w:rsid w:val="00E939A4"/>
    <w:rsid w:val="00E93A0E"/>
    <w:rsid w:val="00E94124"/>
    <w:rsid w:val="00E946FE"/>
    <w:rsid w:val="00E9479E"/>
    <w:rsid w:val="00E965FF"/>
    <w:rsid w:val="00E96C79"/>
    <w:rsid w:val="00EA056B"/>
    <w:rsid w:val="00EA21B5"/>
    <w:rsid w:val="00EA2749"/>
    <w:rsid w:val="00EA280A"/>
    <w:rsid w:val="00EA2886"/>
    <w:rsid w:val="00EA3A82"/>
    <w:rsid w:val="00EA4741"/>
    <w:rsid w:val="00EA4DDD"/>
    <w:rsid w:val="00EB0639"/>
    <w:rsid w:val="00EB0655"/>
    <w:rsid w:val="00EB11AE"/>
    <w:rsid w:val="00EB18C0"/>
    <w:rsid w:val="00EB1BC3"/>
    <w:rsid w:val="00EB2B5A"/>
    <w:rsid w:val="00EB533D"/>
    <w:rsid w:val="00EB67A1"/>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11BC"/>
    <w:rsid w:val="00F35612"/>
    <w:rsid w:val="00F35C7A"/>
    <w:rsid w:val="00F363A1"/>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8F5"/>
    <w:rsid w:val="00F65C63"/>
    <w:rsid w:val="00F65CDB"/>
    <w:rsid w:val="00F66F85"/>
    <w:rsid w:val="00F67CA9"/>
    <w:rsid w:val="00F7052A"/>
    <w:rsid w:val="00F737E8"/>
    <w:rsid w:val="00F767DA"/>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199"/>
    <w:rsid w:val="00FA632D"/>
    <w:rsid w:val="00FA6D17"/>
    <w:rsid w:val="00FA7BA7"/>
    <w:rsid w:val="00FB01A1"/>
    <w:rsid w:val="00FB14D6"/>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ACC"/>
    <w:rsid w:val="00FE3CB4"/>
    <w:rsid w:val="00FE7C08"/>
    <w:rsid w:val="00FE7E66"/>
    <w:rsid w:val="00FF1980"/>
    <w:rsid w:val="00FF1D32"/>
    <w:rsid w:val="00FF297D"/>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E5DF1FB4-6A52-4EE0-80F1-F7F9E655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456C7"/>
    <w:rPr>
      <w:b/>
      <w:bCs/>
      <w:lang w:eastAsia="pl-PL"/>
    </w:rPr>
  </w:style>
  <w:style w:type="character" w:customStyle="1" w:styleId="TematkomentarzaZnak">
    <w:name w:val="Temat komentarza Znak"/>
    <w:basedOn w:val="TekstkomentarzaZnak"/>
    <w:link w:val="Tematkomentarza"/>
    <w:uiPriority w:val="99"/>
    <w:semiHidden/>
    <w:rsid w:val="000456C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467970729">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spw.warmia.mazury.pl/" TargetMode="External"/><Relationship Id="rId13" Type="http://schemas.openxmlformats.org/officeDocument/2006/relationships/hyperlink" Target="https://miniportal.uzp.gov.pl/" TargetMode="External"/><Relationship Id="rId18" Type="http://schemas.openxmlformats.org/officeDocument/2006/relationships/hyperlink" Target="https://bipspspw.warmia.mazury.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www.uzp.gov.pl/e-zamowienia2/miniportal" TargetMode="External"/><Relationship Id="rId17" Type="http://schemas.openxmlformats.org/officeDocument/2006/relationships/hyperlink" Target="mailto:biuro@doradztwo-przetargi.p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mailto:biuro@doradztwo-przetarg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pspw.warmia.mazury.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WarunkiUslugi.aspx" TargetMode="External"/><Relationship Id="rId23" Type="http://schemas.openxmlformats.org/officeDocument/2006/relationships/hyperlink" Target="http://www.dziennikustaw.gov.pl/du/2018/1637/1"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mailto:biuro@doradztwo-przetargi.pl" TargetMode="External"/><Relationship Id="rId4" Type="http://schemas.openxmlformats.org/officeDocument/2006/relationships/settings" Target="settings.xml"/><Relationship Id="rId9" Type="http://schemas.openxmlformats.org/officeDocument/2006/relationships/hyperlink" Target="https://bipspspw.warmia.mazury.pl/" TargetMode="External"/><Relationship Id="rId14" Type="http://schemas.openxmlformats.org/officeDocument/2006/relationships/hyperlink" Target="https://epuap.gov.pl/wps/portal" TargetMode="External"/><Relationship Id="rId22" Type="http://schemas.openxmlformats.org/officeDocument/2006/relationships/hyperlink" Target="https://www.uzp.gov.pl/e-zamowienia2/miniporta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B205-3A0E-4603-88F8-050ED781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11980</Words>
  <Characters>71880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83693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Marta Mickiewicz</cp:lastModifiedBy>
  <cp:revision>3</cp:revision>
  <cp:lastPrinted>2018-01-09T09:58:00Z</cp:lastPrinted>
  <dcterms:created xsi:type="dcterms:W3CDTF">2021-04-07T10:58:00Z</dcterms:created>
  <dcterms:modified xsi:type="dcterms:W3CDTF">2021-04-07T10:58:00Z</dcterms:modified>
</cp:coreProperties>
</file>