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B7" w:rsidRDefault="00A25B13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posOffset>389255</wp:posOffset>
            </wp:positionH>
            <wp:positionV relativeFrom="paragraph">
              <wp:posOffset>48895</wp:posOffset>
            </wp:positionV>
            <wp:extent cx="6391910" cy="638175"/>
            <wp:effectExtent l="0" t="0" r="0" b="0"/>
            <wp:wrapTight wrapText="bothSides">
              <wp:wrapPolygon edited="0">
                <wp:start x="-3" y="0"/>
                <wp:lineTo x="-3" y="21274"/>
                <wp:lineTo x="21563" y="21274"/>
                <wp:lineTo x="21563" y="0"/>
                <wp:lineTo x="-3" y="0"/>
              </wp:wrapPolygon>
            </wp:wrapTight>
            <wp:docPr id="1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2C1EB7" w:rsidRDefault="00A25B13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 w:rsidR="00292B1C" w:rsidRPr="00292B1C">
        <w:rPr>
          <w:rFonts w:ascii="Times New Roman" w:eastAsia="Calibri" w:hAnsi="Times New Roman" w:cs="Times New Roman"/>
          <w:b/>
          <w:i w:val="0"/>
          <w:sz w:val="24"/>
          <w:szCs w:val="24"/>
        </w:rPr>
        <w:t>DOA.272.1.3.2021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</w:t>
      </w:r>
      <w:r w:rsidR="0056439A" w:rsidRPr="0056439A">
        <w:rPr>
          <w:rFonts w:ascii="Times New Roman" w:eastAsia="Calibri" w:hAnsi="Times New Roman" w:cs="Times New Roman"/>
          <w:b/>
          <w:i w:val="0"/>
          <w:sz w:val="24"/>
          <w:szCs w:val="24"/>
        </w:rPr>
        <w:t>2021/BZP 00115208/01</w:t>
      </w:r>
      <w:bookmarkStart w:id="0" w:name="_GoBack"/>
      <w:bookmarkEnd w:id="0"/>
    </w:p>
    <w:p w:rsidR="002C1EB7" w:rsidRDefault="002C1EB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2C1EB7" w:rsidRDefault="00A25B13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FORMULARZ OFERTY – Część </w:t>
      </w:r>
      <w:r w:rsidR="006E102C">
        <w:rPr>
          <w:rFonts w:ascii="Times New Roman" w:hAnsi="Times New Roman" w:cs="Times New Roman"/>
          <w:b/>
          <w:bCs/>
          <w:sz w:val="24"/>
        </w:rPr>
        <w:t>3</w:t>
      </w:r>
    </w:p>
    <w:p w:rsidR="00C23D64" w:rsidRDefault="006E102C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102C">
        <w:rPr>
          <w:rFonts w:ascii="Times New Roman" w:hAnsi="Times New Roman" w:cs="Times New Roman"/>
          <w:b/>
          <w:bCs/>
          <w:sz w:val="24"/>
          <w:szCs w:val="24"/>
        </w:rPr>
        <w:t>Wózki i sprzęt medyczny</w:t>
      </w:r>
    </w:p>
    <w:p w:rsidR="006E102C" w:rsidRDefault="006E102C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2C1EB7" w:rsidRDefault="00A25B13">
      <w:pPr>
        <w:widowControl w:val="0"/>
        <w:pBdr>
          <w:top w:val="single" w:sz="4" w:space="1" w:color="000000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>I. Przetarg w trybie podstawowym na podstawie art. 275 pkt 1 ustawy Pzp pn.:</w:t>
      </w:r>
    </w:p>
    <w:p w:rsidR="00C23D64" w:rsidRP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Dostawa aparatury, urządzeń i wyposażenia do Szpitala Psychiatrycznego</w:t>
      </w:r>
    </w:p>
    <w:p w:rsidR="002C1EB7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SPZOZ w Węgorzewie</w:t>
      </w:r>
    </w:p>
    <w:p w:rsid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4632"/>
        <w:gridCol w:w="3985"/>
      </w:tblGrid>
      <w:tr w:rsidR="002C1EB7">
        <w:trPr>
          <w:trHeight w:val="92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2C1EB7">
        <w:trPr>
          <w:trHeight w:val="30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2C1EB7">
        <w:trPr>
          <w:trHeight w:val="316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Dane teleadresowe do korespondencji: 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adres skrzynki ePUAP ………………………………………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lastRenderedPageBreak/>
        <w:t>Osoba upoważniona na podstawie ................................ (wskazać rodzaj dokumentu np. KRS, CEDG, pełnomocnictwo itp.) do reprezentacji Wykonawcy/ów i podpisująca ofertę: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2C1EB7" w:rsidRDefault="00A25B13" w:rsidP="00C23D64">
      <w:pPr>
        <w:widowControl w:val="0"/>
        <w:spacing w:line="252" w:lineRule="auto"/>
        <w:ind w:right="-1"/>
        <w:jc w:val="both"/>
        <w:rPr>
          <w:rFonts w:eastAsia="Calibri"/>
          <w:b/>
        </w:rPr>
      </w:pPr>
      <w:r>
        <w:t xml:space="preserve">Przystępując do postępowania o udzielenie zamówienia publicznego prowadzonego w trybie podstawowym bez negocjacji zgodnie z ustawą z dnia 11 września 2019 r. Prawo zamówień publicznych pn.: </w:t>
      </w:r>
      <w:r w:rsidR="00C23D64" w:rsidRPr="00C23D64">
        <w:rPr>
          <w:rFonts w:eastAsia="Calibri"/>
          <w:b/>
        </w:rPr>
        <w:t>Dostawa aparatury, urządzeń i wyposażen</w:t>
      </w:r>
      <w:r w:rsidR="00C23D64">
        <w:rPr>
          <w:rFonts w:eastAsia="Calibri"/>
          <w:b/>
        </w:rPr>
        <w:t xml:space="preserve">ia do Szpitala Psychiatrycznego </w:t>
      </w:r>
      <w:r w:rsidR="00C23D64" w:rsidRPr="00C23D64">
        <w:rPr>
          <w:rFonts w:eastAsia="Calibri"/>
          <w:b/>
        </w:rPr>
        <w:t>SPZOZ w Węgorzewie</w:t>
      </w:r>
      <w:r>
        <w:rPr>
          <w:rFonts w:eastAsia="Calibri"/>
          <w:b/>
        </w:rPr>
        <w:t xml:space="preserve"> - </w:t>
      </w:r>
      <w:r w:rsidR="006E102C" w:rsidRPr="006E102C">
        <w:rPr>
          <w:rFonts w:eastAsia="Calibri"/>
          <w:b/>
        </w:rPr>
        <w:t xml:space="preserve">Wózki i sprzęt medyczny </w:t>
      </w:r>
      <w:r>
        <w:t xml:space="preserve">oferujemy wykonanie przedmiotu zamówienia na warunkach określonych przez Zamawiającego oraz </w:t>
      </w:r>
      <w:r>
        <w:rPr>
          <w:b/>
        </w:rPr>
        <w:t>zgodnie z opisem przedmiotu zamówienia za łączną</w:t>
      </w:r>
      <w:r>
        <w:rPr>
          <w:rStyle w:val="Zakotwiczenieprzypisudolnego"/>
          <w:b/>
        </w:rPr>
        <w:footnoteReference w:id="1"/>
      </w:r>
      <w:r>
        <w:rPr>
          <w:b/>
        </w:rPr>
        <w:t xml:space="preserve"> (wraz z należnym podatkiem VAT) </w:t>
      </w:r>
      <w:r>
        <w:t xml:space="preserve">cenę oferty </w:t>
      </w:r>
      <w:r>
        <w:rPr>
          <w:b/>
        </w:rPr>
        <w:t>brutto …………………… zł</w:t>
      </w:r>
    </w:p>
    <w:p w:rsidR="002C1EB7" w:rsidRDefault="002C1EB7">
      <w:pPr>
        <w:jc w:val="both"/>
        <w:rPr>
          <w:rFonts w:eastAsia="Calibri"/>
          <w:b/>
        </w:rPr>
      </w:pPr>
    </w:p>
    <w:tbl>
      <w:tblPr>
        <w:tblStyle w:val="Tabela-Siatka"/>
        <w:tblW w:w="10054" w:type="dxa"/>
        <w:jc w:val="center"/>
        <w:tblLayout w:type="fixed"/>
        <w:tblLook w:val="04A0" w:firstRow="1" w:lastRow="0" w:firstColumn="1" w:lastColumn="0" w:noHBand="0" w:noVBand="1"/>
      </w:tblPr>
      <w:tblGrid>
        <w:gridCol w:w="762"/>
        <w:gridCol w:w="3441"/>
        <w:gridCol w:w="1046"/>
        <w:gridCol w:w="1510"/>
        <w:gridCol w:w="3295"/>
      </w:tblGrid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przedmiotu zamówienia </w:t>
            </w:r>
          </w:p>
        </w:tc>
        <w:tc>
          <w:tcPr>
            <w:tcW w:w="1046" w:type="dxa"/>
          </w:tcPr>
          <w:p w:rsidR="002C1EB7" w:rsidRDefault="002C1EB7">
            <w:pPr>
              <w:rPr>
                <w:b/>
              </w:rPr>
            </w:pPr>
          </w:p>
          <w:p w:rsidR="002C1EB7" w:rsidRDefault="00A25B13">
            <w:pPr>
              <w:rPr>
                <w:b/>
              </w:rPr>
            </w:pPr>
            <w:r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Cena jednostkowa brutto</w:t>
            </w: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Wartość brutto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1" w:type="dxa"/>
            <w:vAlign w:val="center"/>
          </w:tcPr>
          <w:p w:rsidR="002C1EB7" w:rsidRDefault="006E102C">
            <w:pPr>
              <w:rPr>
                <w:b/>
              </w:rPr>
            </w:pPr>
            <w:r w:rsidRPr="006E102C">
              <w:rPr>
                <w:b/>
              </w:rPr>
              <w:t>Wózek transportowo-kąpielowy</w:t>
            </w:r>
          </w:p>
        </w:tc>
        <w:tc>
          <w:tcPr>
            <w:tcW w:w="1046" w:type="dxa"/>
            <w:vAlign w:val="center"/>
          </w:tcPr>
          <w:p w:rsidR="002C1EB7" w:rsidRDefault="006E102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C23D64" w:rsidP="006E102C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zł x </w:t>
            </w:r>
            <w:r w:rsidR="006E102C">
              <w:rPr>
                <w:b/>
              </w:rPr>
              <w:t>4</w:t>
            </w:r>
            <w:r>
              <w:rPr>
                <w:b/>
              </w:rPr>
              <w:t xml:space="preserve">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41" w:type="dxa"/>
            <w:vAlign w:val="center"/>
          </w:tcPr>
          <w:p w:rsidR="002C1EB7" w:rsidRDefault="006E102C">
            <w:pPr>
              <w:rPr>
                <w:b/>
              </w:rPr>
            </w:pPr>
            <w:r w:rsidRPr="006E102C">
              <w:rPr>
                <w:b/>
              </w:rPr>
              <w:t>Podnośnik transportowo-kąpielowy</w:t>
            </w:r>
          </w:p>
        </w:tc>
        <w:tc>
          <w:tcPr>
            <w:tcW w:w="1046" w:type="dxa"/>
            <w:vAlign w:val="center"/>
          </w:tcPr>
          <w:p w:rsidR="002C1EB7" w:rsidRDefault="006E102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 w:rsidP="006E102C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zł x </w:t>
            </w:r>
            <w:r w:rsidR="006E102C">
              <w:rPr>
                <w:b/>
              </w:rPr>
              <w:t>4</w:t>
            </w:r>
            <w:r>
              <w:rPr>
                <w:b/>
              </w:rPr>
              <w:t xml:space="preserve">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41" w:type="dxa"/>
            <w:vAlign w:val="center"/>
          </w:tcPr>
          <w:p w:rsidR="002C1EB7" w:rsidRDefault="006E102C">
            <w:pPr>
              <w:rPr>
                <w:b/>
              </w:rPr>
            </w:pPr>
            <w:r w:rsidRPr="006E102C">
              <w:rPr>
                <w:b/>
              </w:rPr>
              <w:t>Wózek transportowy do przewodu leków</w:t>
            </w:r>
          </w:p>
        </w:tc>
        <w:tc>
          <w:tcPr>
            <w:tcW w:w="1046" w:type="dxa"/>
            <w:vAlign w:val="center"/>
          </w:tcPr>
          <w:p w:rsidR="002C1EB7" w:rsidRDefault="006E102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 w:rsidP="006E102C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zł x </w:t>
            </w:r>
            <w:r w:rsidR="006E102C">
              <w:rPr>
                <w:b/>
              </w:rPr>
              <w:t>7</w:t>
            </w:r>
            <w:r>
              <w:rPr>
                <w:b/>
              </w:rPr>
              <w:t xml:space="preserve">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41" w:type="dxa"/>
            <w:vAlign w:val="center"/>
          </w:tcPr>
          <w:p w:rsidR="002C1EB7" w:rsidRDefault="006E102C">
            <w:pPr>
              <w:rPr>
                <w:b/>
              </w:rPr>
            </w:pPr>
            <w:r w:rsidRPr="006E102C">
              <w:rPr>
                <w:rFonts w:ascii="Cambria" w:hAnsi="Cambria" w:cs="Arial"/>
                <w:b/>
                <w:color w:val="000000"/>
                <w:sz w:val="22"/>
                <w:szCs w:val="22"/>
              </w:rPr>
              <w:t>Wózek transportowy/na materiały zabiegowe</w:t>
            </w:r>
          </w:p>
        </w:tc>
        <w:tc>
          <w:tcPr>
            <w:tcW w:w="1046" w:type="dxa"/>
            <w:vAlign w:val="center"/>
          </w:tcPr>
          <w:p w:rsidR="002C1EB7" w:rsidRDefault="006E102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6E102C" w:rsidP="00C23D64">
            <w:pPr>
              <w:jc w:val="both"/>
              <w:rPr>
                <w:b/>
              </w:rPr>
            </w:pPr>
            <w:r>
              <w:rPr>
                <w:b/>
              </w:rPr>
              <w:t>………. zł x 7 szt. = ……… zł</w:t>
            </w:r>
          </w:p>
        </w:tc>
      </w:tr>
      <w:tr w:rsidR="006E102C">
        <w:trPr>
          <w:jc w:val="center"/>
        </w:trPr>
        <w:tc>
          <w:tcPr>
            <w:tcW w:w="762" w:type="dxa"/>
            <w:vAlign w:val="center"/>
          </w:tcPr>
          <w:p w:rsidR="006E102C" w:rsidRDefault="006E102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41" w:type="dxa"/>
            <w:vAlign w:val="center"/>
          </w:tcPr>
          <w:p w:rsidR="006E102C" w:rsidRPr="006E102C" w:rsidRDefault="006E102C">
            <w:pPr>
              <w:rPr>
                <w:rFonts w:ascii="Cambria" w:hAnsi="Cambria" w:cs="Arial"/>
                <w:b/>
                <w:color w:val="000000"/>
                <w:sz w:val="22"/>
                <w:szCs w:val="22"/>
              </w:rPr>
            </w:pPr>
            <w:r w:rsidRPr="006E102C">
              <w:rPr>
                <w:b/>
              </w:rPr>
              <w:t>Wózek transportowy/gastronomiczny</w:t>
            </w:r>
          </w:p>
        </w:tc>
        <w:tc>
          <w:tcPr>
            <w:tcW w:w="1046" w:type="dxa"/>
            <w:vAlign w:val="center"/>
          </w:tcPr>
          <w:p w:rsidR="006E102C" w:rsidRDefault="006E102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10" w:type="dxa"/>
            <w:vAlign w:val="center"/>
          </w:tcPr>
          <w:p w:rsidR="006E102C" w:rsidRDefault="006E102C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6E102C" w:rsidRDefault="006E102C" w:rsidP="006E102C">
            <w:pPr>
              <w:jc w:val="both"/>
              <w:rPr>
                <w:b/>
              </w:rPr>
            </w:pPr>
            <w:r>
              <w:rPr>
                <w:b/>
              </w:rPr>
              <w:t>………. zł x 6 szt. = ……… zł</w:t>
            </w:r>
          </w:p>
        </w:tc>
      </w:tr>
      <w:tr w:rsidR="002C1EB7">
        <w:trPr>
          <w:jc w:val="center"/>
        </w:trPr>
        <w:tc>
          <w:tcPr>
            <w:tcW w:w="6759" w:type="dxa"/>
            <w:gridSpan w:val="4"/>
            <w:vAlign w:val="center"/>
          </w:tcPr>
          <w:p w:rsidR="002C1EB7" w:rsidRDefault="00A25B13">
            <w:pPr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3295" w:type="dxa"/>
          </w:tcPr>
          <w:p w:rsidR="002C1EB7" w:rsidRDefault="002C1EB7">
            <w:pPr>
              <w:jc w:val="both"/>
              <w:rPr>
                <w:b/>
              </w:rPr>
            </w:pPr>
          </w:p>
        </w:tc>
      </w:tr>
    </w:tbl>
    <w:p w:rsidR="002C1EB7" w:rsidRDefault="002C1EB7">
      <w:pPr>
        <w:rPr>
          <w:rFonts w:eastAsiaTheme="minorHAnsi"/>
          <w:b/>
          <w:bCs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  <w:b/>
          <w:bCs/>
        </w:rPr>
        <w:t xml:space="preserve">INFORMUJEMY, ŻE </w:t>
      </w:r>
      <w:r>
        <w:rPr>
          <w:rFonts w:eastAsiaTheme="minorHAnsi"/>
        </w:rPr>
        <w:t>(</w:t>
      </w:r>
      <w:r>
        <w:rPr>
          <w:rFonts w:eastAsiaTheme="minorHAnsi"/>
          <w:u w:val="single"/>
        </w:rPr>
        <w:t>właściwe zakreślić</w:t>
      </w:r>
      <w:r>
        <w:rPr>
          <w:rFonts w:eastAsiaTheme="minorHAnsi"/>
        </w:rPr>
        <w:t>):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nie będzie </w:t>
      </w:r>
      <w:r>
        <w:rPr>
          <w:rFonts w:eastAsiaTheme="minorHAnsi"/>
        </w:rPr>
        <w:t>prowadzić do powstania u Zamawiającego obowiązku podatkowego;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będzie </w:t>
      </w:r>
      <w:r>
        <w:rPr>
          <w:rFonts w:eastAsiaTheme="minorHAnsi"/>
        </w:rPr>
        <w:t>prowadzić do powstania u Zamawiającego obowiązku podatkowego w odniesieniu do następujących towarów i usług (w zależności od przedmiotu zamówienia):</w:t>
      </w:r>
    </w:p>
    <w:p w:rsidR="002C1EB7" w:rsidRDefault="002C1EB7">
      <w:pPr>
        <w:ind w:left="426"/>
        <w:rPr>
          <w:rFonts w:eastAsiaTheme="minorHAnsi"/>
        </w:rPr>
      </w:pPr>
    </w:p>
    <w:tbl>
      <w:tblPr>
        <w:tblW w:w="8221" w:type="dxa"/>
        <w:tblInd w:w="954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C1EB7" w:rsidRDefault="002C1EB7">
      <w:pPr>
        <w:ind w:left="426"/>
        <w:rPr>
          <w:rFonts w:eastAsiaTheme="minorHAnsi"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</w:rPr>
        <w:t>Wartość towaru / usług powodująca obowiązek podatkowy u Zamawiającego to …………………. zł netto*</w:t>
      </w:r>
      <w:r>
        <w:rPr>
          <w:rStyle w:val="Zakotwiczenieprzypisudolnego"/>
          <w:rFonts w:eastAsiaTheme="minorHAnsi"/>
        </w:rPr>
        <w:footnoteReference w:id="2"/>
      </w:r>
      <w:r>
        <w:rPr>
          <w:rFonts w:eastAsiaTheme="minorHAnsi"/>
        </w:rPr>
        <w:t>.</w:t>
      </w:r>
    </w:p>
    <w:p w:rsidR="002C1EB7" w:rsidRDefault="00A25B13">
      <w:pPr>
        <w:ind w:left="426"/>
        <w:rPr>
          <w:rFonts w:eastAsiaTheme="minorHAnsi"/>
          <w:b/>
        </w:rPr>
      </w:pPr>
      <w:r>
        <w:rPr>
          <w:rFonts w:eastAsiaTheme="minorHAnsi"/>
          <w:b/>
        </w:rPr>
        <w:t>Powyższe wypełnić tylko gdy: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⃰ dotyczy Wykonawców, których oferty będą generować obowiązek doliczania wartości podatku VAT do wartości netto oferty, tj. w przypadku: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wewnątrzwspólnotowego nabycia towarów,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mechanizmu odwróconego obciążenia, o którym mowa w art. 17 ust. 1 pkt 7 ustawy o podatku od towarów i usług,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importu usług lub importu towarów, z którymi wiąże się obowiązek doliczenia przez Zamawiającego przy porównywaniu cen ofertowych podatku VAT.</w:t>
      </w:r>
    </w:p>
    <w:p w:rsidR="002C1EB7" w:rsidRDefault="002C1EB7">
      <w:pPr>
        <w:rPr>
          <w:rFonts w:eastAsiaTheme="minorHAnsi"/>
        </w:rPr>
      </w:pPr>
    </w:p>
    <w:p w:rsidR="002C1EB7" w:rsidRDefault="00A25B13">
      <w:pPr>
        <w:spacing w:after="120" w:line="360" w:lineRule="auto"/>
        <w:jc w:val="both"/>
        <w:rPr>
          <w:b/>
        </w:rPr>
      </w:pPr>
      <w:r>
        <w:rPr>
          <w:b/>
        </w:rPr>
        <w:lastRenderedPageBreak/>
        <w:t>Oferta wg pozostałych kryteriów (Rozdz. XIII SWZ):</w:t>
      </w:r>
    </w:p>
    <w:tbl>
      <w:tblPr>
        <w:tblStyle w:val="Tabela-Siatka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3299"/>
        <w:gridCol w:w="5219"/>
      </w:tblGrid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29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Oferowany parametr – ilość miesięcy</w:t>
            </w:r>
          </w:p>
        </w:tc>
      </w:tr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99" w:type="dxa"/>
            <w:vAlign w:val="center"/>
          </w:tcPr>
          <w:p w:rsidR="002C1EB7" w:rsidRDefault="00A25B13" w:rsidP="006E102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Okres gwarancji na wszystkie produkty w Części </w:t>
            </w:r>
            <w:r w:rsidR="006E102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219" w:type="dxa"/>
            <w:vAlign w:val="center"/>
          </w:tcPr>
          <w:p w:rsidR="002C1EB7" w:rsidRDefault="002C1EB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keepNext/>
        <w:keepLines/>
        <w:widowControl w:val="0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2C1EB7" w:rsidRDefault="002C1EB7">
      <w:pPr>
        <w:widowControl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9279"/>
      </w:tblGrid>
      <w:tr w:rsidR="007B431F" w:rsidRPr="007B431F" w:rsidTr="007B431F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7B431F">
              <w:rPr>
                <w:b/>
              </w:rPr>
              <w:t>L.p.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1F" w:rsidRPr="007B431F" w:rsidRDefault="007B431F" w:rsidP="008B6080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7B431F">
              <w:rPr>
                <w:b/>
              </w:rPr>
              <w:t>Asortyment/ opis przedmiotu zamówienia wraz z opisem wymaganych parametrów</w:t>
            </w:r>
          </w:p>
        </w:tc>
      </w:tr>
      <w:tr w:rsidR="007B431F" w:rsidRPr="007B431F" w:rsidTr="007B431F">
        <w:trPr>
          <w:jc w:val="center"/>
        </w:trPr>
        <w:tc>
          <w:tcPr>
            <w:tcW w:w="9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spacing w:line="276" w:lineRule="auto"/>
              <w:jc w:val="center"/>
              <w:rPr>
                <w:b/>
              </w:rPr>
            </w:pPr>
            <w:r w:rsidRPr="007B431F">
              <w:rPr>
                <w:b/>
              </w:rPr>
              <w:t>1 - Wózek transportowo – kąpielowy – 4 szt.</w:t>
            </w:r>
          </w:p>
          <w:p w:rsidR="007B431F" w:rsidRPr="007B431F" w:rsidRDefault="007B431F" w:rsidP="007B431F">
            <w:pPr>
              <w:pStyle w:val="Akapitzlist"/>
              <w:widowControl w:val="0"/>
              <w:contextualSpacing w:val="0"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(poniższe informacje wpisuje Wykonawca)</w:t>
            </w:r>
          </w:p>
          <w:p w:rsidR="007B431F" w:rsidRPr="00F872B9" w:rsidRDefault="007B431F" w:rsidP="00F872B9">
            <w:pPr>
              <w:pStyle w:val="Akapitzlist"/>
              <w:widowControl w:val="0"/>
              <w:ind w:left="1080"/>
              <w:contextualSpacing w:val="0"/>
              <w:jc w:val="center"/>
              <w:rPr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7B431F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7B431F" w:rsidRPr="007B431F" w:rsidTr="007B431F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ind w:left="235" w:hanging="93"/>
              <w:jc w:val="both"/>
            </w:pPr>
            <w:r w:rsidRPr="007B431F">
              <w:t>1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1F" w:rsidRPr="007B431F" w:rsidRDefault="007B431F" w:rsidP="008B6080">
            <w:pPr>
              <w:autoSpaceDE w:val="0"/>
              <w:autoSpaceDN w:val="0"/>
              <w:adjustRightInd w:val="0"/>
              <w:jc w:val="both"/>
            </w:pPr>
            <w:r w:rsidRPr="007B431F">
              <w:t>Budowa/działanie: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maksymalny udźwig – min. 180kg,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wymiary zewnętrzne: dopuszczalny przedział szerokość 730mm x długość 2020mm (+/- 5%),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wymiar wanny: 560 mmx1860 mm (+/- 5%),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wysokość 810x1200 mm (+/- 5%),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wanna wykonana  z PCV i zaopatrzona w odpływ wody,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z barierkami ze stali nierdzewnej,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min. 4 odbojniki,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przedział podnoszenia realizowany elektrycznie za pomocą pilota przewodowego : od 460mm do 1055mm (+/- 5%),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Style w:val="tlid-translationtranslation"/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Anty Trendelenburg: przechył min. 10 stopni,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4 koła z blokadą indywidualną,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średnica koła: od 150mm do 200mm,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8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materiał konstrukcji: stal nierdzewna malowana.</w:t>
            </w:r>
          </w:p>
        </w:tc>
      </w:tr>
      <w:tr w:rsidR="007B431F" w:rsidRPr="007B431F" w:rsidTr="007B431F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ind w:left="235" w:hanging="93"/>
              <w:jc w:val="both"/>
            </w:pPr>
            <w:r w:rsidRPr="007B431F">
              <w:t>2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1F" w:rsidRPr="007B431F" w:rsidRDefault="007B431F" w:rsidP="008B6080">
            <w:pPr>
              <w:autoSpaceDE w:val="0"/>
              <w:autoSpaceDN w:val="0"/>
              <w:adjustRightInd w:val="0"/>
              <w:jc w:val="both"/>
            </w:pPr>
            <w:r w:rsidRPr="007B431F">
              <w:t>Wyposażenie min.: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5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boczne i szczytowe poręcze regulowane w czterech blokowanych pozycjach w celu zapewnienia stabilności pacjenta podczas przybierania wody i jego zanurzania podczas kąpieli,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5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funkcja pochylenia pozwalającą usunąć wodę z pacjenta po kąpieli woda odprowadzana np. przewodami, drenami itp.,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5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regulowana wysokość elektrycznie - unoszenie na wysokość od 460mm do 1055mm,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5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niecka pochylająca się w bezpieczny sposób o min. 10 stopni (pacjent pozostaje w miejscu),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5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przewody lub dreny w materacu ułatwiające całkowite odprowadzanie nagromadzonej wody, która wypływa swobodnie przez ich kanaliki oraz wąż,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5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centralny system hamulców zapobiegający toczeniu się wózka w trakcie użytkowania,</w:t>
            </w:r>
          </w:p>
          <w:p w:rsidR="007B431F" w:rsidRPr="007B431F" w:rsidRDefault="007B431F" w:rsidP="007B431F">
            <w:pPr>
              <w:pStyle w:val="Akapitzlist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7B431F">
              <w:rPr>
                <w:rStyle w:val="tlid-translationtranslation"/>
                <w:sz w:val="22"/>
                <w:szCs w:val="22"/>
              </w:rPr>
              <w:t>poduszka wodoodporna.</w:t>
            </w:r>
          </w:p>
        </w:tc>
      </w:tr>
      <w:tr w:rsidR="007B431F" w:rsidRPr="007B431F" w:rsidTr="007B431F">
        <w:trPr>
          <w:jc w:val="center"/>
        </w:trPr>
        <w:tc>
          <w:tcPr>
            <w:tcW w:w="9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jc w:val="both"/>
            </w:pPr>
            <w:r w:rsidRPr="007B431F">
              <w:t>Gwarancj</w:t>
            </w:r>
            <w:r w:rsidRPr="007B431F">
              <w:rPr>
                <w:color w:val="000000"/>
              </w:rPr>
              <w:t>a:</w:t>
            </w:r>
            <w:r w:rsidRPr="007B431F">
              <w:rPr>
                <w:color w:val="FF0000"/>
              </w:rPr>
              <w:t xml:space="preserve"> </w:t>
            </w:r>
            <w:r w:rsidRPr="007B431F">
              <w:t>min. 24 miesiące</w:t>
            </w:r>
          </w:p>
        </w:tc>
      </w:tr>
      <w:tr w:rsidR="007B431F" w:rsidRPr="007B431F" w:rsidTr="007B431F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7B431F">
              <w:rPr>
                <w:b/>
              </w:rPr>
              <w:t>L.p.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1F" w:rsidRPr="007B431F" w:rsidRDefault="007B431F" w:rsidP="008B6080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7B431F">
              <w:rPr>
                <w:b/>
              </w:rPr>
              <w:t>Asortyment/ opis przedmiotu zamówienia wraz z opisem wymaganych parametrów</w:t>
            </w:r>
          </w:p>
        </w:tc>
      </w:tr>
      <w:tr w:rsidR="007B431F" w:rsidRPr="007B431F" w:rsidTr="007B431F">
        <w:trPr>
          <w:jc w:val="center"/>
        </w:trPr>
        <w:tc>
          <w:tcPr>
            <w:tcW w:w="9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spacing w:line="276" w:lineRule="auto"/>
              <w:contextualSpacing/>
              <w:jc w:val="center"/>
              <w:rPr>
                <w:b/>
              </w:rPr>
            </w:pPr>
            <w:r w:rsidRPr="007B431F">
              <w:rPr>
                <w:b/>
              </w:rPr>
              <w:t>2 - Podnośnik transportowo – kąpielowy – 4 szt.</w:t>
            </w:r>
          </w:p>
          <w:p w:rsidR="007B431F" w:rsidRPr="007B431F" w:rsidRDefault="007B431F" w:rsidP="007B431F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(poniższe informacje wpisuje Wykonawca)</w:t>
            </w:r>
          </w:p>
          <w:p w:rsidR="007B431F" w:rsidRPr="00F872B9" w:rsidRDefault="007B431F" w:rsidP="00F872B9">
            <w:pPr>
              <w:pStyle w:val="Akapitzlist"/>
              <w:widowControl w:val="0"/>
              <w:ind w:left="1080"/>
              <w:jc w:val="center"/>
              <w:rPr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7B431F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7B431F" w:rsidRPr="007B431F" w:rsidTr="007B431F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ind w:left="235" w:hanging="93"/>
              <w:jc w:val="both"/>
            </w:pPr>
            <w:r w:rsidRPr="007B431F">
              <w:t>1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1F" w:rsidRPr="007B431F" w:rsidRDefault="007B431F" w:rsidP="008B6080">
            <w:pPr>
              <w:pStyle w:val="Textbody"/>
              <w:tabs>
                <w:tab w:val="left" w:pos="-183"/>
                <w:tab w:val="left" w:pos="200"/>
              </w:tabs>
              <w:spacing w:after="0" w:line="240" w:lineRule="auto"/>
              <w:ind w:left="-41" w:right="21"/>
              <w:contextualSpacing/>
              <w:jc w:val="both"/>
              <w:rPr>
                <w:rFonts w:ascii="Times New Roman" w:hAnsi="Times New Roman"/>
              </w:rPr>
            </w:pPr>
            <w:r w:rsidRPr="007B431F">
              <w:rPr>
                <w:rFonts w:ascii="Times New Roman" w:hAnsi="Times New Roman"/>
              </w:rPr>
              <w:t>Podnośnik do łatwego transportu i podnoszenia pacjentów o wadze do 175 kg, automatyczny sterowany na pilota.</w:t>
            </w:r>
          </w:p>
          <w:p w:rsidR="007B431F" w:rsidRPr="007B431F" w:rsidRDefault="007B431F" w:rsidP="008B6080">
            <w:pPr>
              <w:autoSpaceDE w:val="0"/>
              <w:autoSpaceDN w:val="0"/>
              <w:adjustRightInd w:val="0"/>
              <w:contextualSpacing/>
              <w:jc w:val="both"/>
            </w:pPr>
            <w:r w:rsidRPr="007B431F">
              <w:t>Budowa/działanie: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maksymalna ładowność min 175 kg,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standard ISO  10535: 2007 lub równoważny określający wymagania dla podnośników i układów podparcia ciała przeznaczonych do przemieszczania osób niepełnosprawnych,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części elektroniczne spełniają normy en-60601-1 i en-60601-1.2 lub równoważne określające normy dla medycznych urządzeń elektrycznych,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zabezpieczenie elektryczne ip x4 lub lepsze,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min. 200 cykli roboczych na naładowanej baterii,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zintegrowana ładowarka z wejściem o napięciu standardowym,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lastRenderedPageBreak/>
              <w:t>skrzynka sterująca z przyciskiem zatrzymania awaryjnego,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możliwość zewnętrznego ładowania baterii,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alarm dźwiękowy niskiego poziomu baterii,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funkcja ręcznego zwolnienia napędu,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wyściełany termoiniekcyjnie gumą wieszak,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pasy z systemem bezzwrotnym,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obrót wieszaka 360 °,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przewodowy panel sterujący,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siłownik wyjmowany ręcznie,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system umożliwiający podniesienie pacjenta z poziomu gruntu,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demontowalny do dwóch-trzech  części,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konstrukcja stalowa pokryta farbą odporną na żółknięcie, przeznaczona do urządzeń elektrycznych,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konstrukcja zapobiegająca przenikaniu płynów do wnętrza konstrukcji,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podwójne koła z podporą i łożyskowaniem precyzyjnym,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6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sterownik skrzynkowy z wyłącznikiem awaryjnym i wymienną baterią.</w:t>
            </w:r>
          </w:p>
        </w:tc>
      </w:tr>
      <w:tr w:rsidR="007B431F" w:rsidRPr="007B431F" w:rsidTr="007B431F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ind w:left="235" w:hanging="93"/>
              <w:jc w:val="both"/>
            </w:pPr>
            <w:r w:rsidRPr="007B431F">
              <w:lastRenderedPageBreak/>
              <w:t>2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1F" w:rsidRPr="007B431F" w:rsidRDefault="007B431F" w:rsidP="008B6080">
            <w:pPr>
              <w:autoSpaceDE w:val="0"/>
              <w:autoSpaceDN w:val="0"/>
              <w:adjustRightInd w:val="0"/>
              <w:jc w:val="both"/>
            </w:pPr>
            <w:r w:rsidRPr="007B431F">
              <w:t>Wyposażenie min.:</w:t>
            </w:r>
          </w:p>
          <w:p w:rsidR="007B431F" w:rsidRPr="007B431F" w:rsidRDefault="007B431F" w:rsidP="007B431F">
            <w:pPr>
              <w:pStyle w:val="Akapitzlist"/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7B431F">
              <w:rPr>
                <w:rFonts w:eastAsia="Calibri"/>
              </w:rPr>
              <w:t>nosidło.</w:t>
            </w:r>
          </w:p>
        </w:tc>
      </w:tr>
      <w:tr w:rsidR="007B431F" w:rsidRPr="007B431F" w:rsidTr="007B431F">
        <w:trPr>
          <w:jc w:val="center"/>
        </w:trPr>
        <w:tc>
          <w:tcPr>
            <w:tcW w:w="9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jc w:val="both"/>
            </w:pPr>
            <w:r w:rsidRPr="007B431F">
              <w:t>Gwarancj</w:t>
            </w:r>
            <w:r w:rsidRPr="007B431F">
              <w:rPr>
                <w:color w:val="000000"/>
              </w:rPr>
              <w:t>a:</w:t>
            </w:r>
            <w:r w:rsidRPr="007B431F">
              <w:rPr>
                <w:color w:val="FF0000"/>
              </w:rPr>
              <w:t xml:space="preserve"> </w:t>
            </w:r>
            <w:r w:rsidRPr="007B431F">
              <w:t>min. 24 miesiące</w:t>
            </w:r>
          </w:p>
        </w:tc>
      </w:tr>
    </w:tbl>
    <w:p w:rsidR="007B431F" w:rsidRDefault="007B431F" w:rsidP="007B431F">
      <w:pPr>
        <w:widowControl w:val="0"/>
        <w:autoSpaceDE w:val="0"/>
        <w:spacing w:line="360" w:lineRule="auto"/>
        <w:rPr>
          <w:rFonts w:eastAsia="Arial"/>
          <w:bCs/>
          <w:lang w:eastAsia="ar-SA"/>
        </w:rPr>
      </w:pPr>
    </w:p>
    <w:tbl>
      <w:tblPr>
        <w:tblW w:w="9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6"/>
        <w:gridCol w:w="9292"/>
      </w:tblGrid>
      <w:tr w:rsidR="007B431F" w:rsidRPr="007B431F" w:rsidTr="00F872B9">
        <w:trPr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9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1F" w:rsidRPr="007B431F" w:rsidRDefault="007B431F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7B431F" w:rsidRPr="007B431F" w:rsidTr="007B431F">
        <w:trPr>
          <w:jc w:val="center"/>
        </w:trPr>
        <w:tc>
          <w:tcPr>
            <w:tcW w:w="9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3 - Wózek transportowy do przewozu leków – 7 szt.</w:t>
            </w:r>
          </w:p>
          <w:p w:rsidR="007B431F" w:rsidRPr="007B431F" w:rsidRDefault="007B431F" w:rsidP="007B431F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(poniższe informacje wpisuje Wykonawca)</w:t>
            </w:r>
          </w:p>
          <w:p w:rsidR="007B431F" w:rsidRPr="007B431F" w:rsidRDefault="007B431F" w:rsidP="007B431F">
            <w:pPr>
              <w:pStyle w:val="Akapitzlist"/>
              <w:widowControl w:val="0"/>
              <w:ind w:left="1080"/>
              <w:jc w:val="center"/>
              <w:rPr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7B431F">
              <w:rPr>
                <w:b/>
                <w:i/>
                <w:sz w:val="22"/>
                <w:szCs w:val="22"/>
              </w:rPr>
              <w:t>..........</w:t>
            </w:r>
          </w:p>
          <w:p w:rsidR="007B431F" w:rsidRPr="007B431F" w:rsidRDefault="007B431F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  <w:tr w:rsidR="007B431F" w:rsidRPr="007B431F" w:rsidTr="00F872B9">
        <w:trPr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1</w:t>
            </w:r>
          </w:p>
        </w:tc>
        <w:tc>
          <w:tcPr>
            <w:tcW w:w="9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1F" w:rsidRPr="007B431F" w:rsidRDefault="007B431F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Budowa/działanie: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9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odporny na uszkodzenia mechaniczne,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9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stelaż aluminiowy/stalowy lakierowany,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9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2 -3 blaty z min. 4 tacami z przegródkami,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9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przegródki do leków z tworzywa sztucznego,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9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półki wyposażone w relingi,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9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min. 2 uchylne miski,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9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miski uchylne ze stali nierdzewnej,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19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wyposażony w 4 koła, z możliwością blokady.</w:t>
            </w:r>
          </w:p>
        </w:tc>
      </w:tr>
      <w:tr w:rsidR="007B431F" w:rsidRPr="007B431F" w:rsidTr="007B431F">
        <w:trPr>
          <w:jc w:val="center"/>
        </w:trPr>
        <w:tc>
          <w:tcPr>
            <w:tcW w:w="9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Gwarancj</w:t>
            </w:r>
            <w:r w:rsidRPr="007B431F">
              <w:rPr>
                <w:color w:val="000000"/>
                <w:sz w:val="22"/>
                <w:szCs w:val="22"/>
              </w:rPr>
              <w:t>a:</w:t>
            </w:r>
            <w:r w:rsidRPr="007B431F">
              <w:rPr>
                <w:color w:val="FF0000"/>
                <w:sz w:val="22"/>
                <w:szCs w:val="22"/>
              </w:rPr>
              <w:t xml:space="preserve"> </w:t>
            </w:r>
            <w:r w:rsidRPr="007B431F">
              <w:rPr>
                <w:sz w:val="22"/>
                <w:szCs w:val="22"/>
              </w:rPr>
              <w:t>min. 24 miesiące</w:t>
            </w:r>
          </w:p>
        </w:tc>
      </w:tr>
    </w:tbl>
    <w:p w:rsidR="007B431F" w:rsidRDefault="007B431F" w:rsidP="007B431F">
      <w:pPr>
        <w:widowControl w:val="0"/>
        <w:autoSpaceDE w:val="0"/>
        <w:spacing w:line="360" w:lineRule="auto"/>
        <w:rPr>
          <w:rFonts w:eastAsia="Arial"/>
          <w:bCs/>
          <w:lang w:eastAsia="ar-SA"/>
        </w:rPr>
      </w:pPr>
    </w:p>
    <w:tbl>
      <w:tblPr>
        <w:tblW w:w="9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8"/>
        <w:gridCol w:w="9263"/>
      </w:tblGrid>
      <w:tr w:rsidR="007B431F" w:rsidRPr="007B431F" w:rsidTr="00F872B9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9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1F" w:rsidRPr="007B431F" w:rsidRDefault="007B431F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7B431F" w:rsidRPr="007B431F" w:rsidTr="007B431F">
        <w:trPr>
          <w:jc w:val="center"/>
        </w:trPr>
        <w:tc>
          <w:tcPr>
            <w:tcW w:w="9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4 - Wózek  transportowy/ na materiały zabiegowe – 7 szt.</w:t>
            </w:r>
          </w:p>
          <w:p w:rsidR="007B431F" w:rsidRPr="007B431F" w:rsidRDefault="007B431F" w:rsidP="007B431F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(poniższe informacje wpisuje Wykonawca)</w:t>
            </w:r>
          </w:p>
          <w:p w:rsidR="007B431F" w:rsidRPr="00F872B9" w:rsidRDefault="007B431F" w:rsidP="00F872B9">
            <w:pPr>
              <w:pStyle w:val="Akapitzlist"/>
              <w:widowControl w:val="0"/>
              <w:ind w:left="1080"/>
              <w:jc w:val="center"/>
              <w:rPr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7B431F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7B431F" w:rsidRPr="007B431F" w:rsidTr="00F872B9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1</w:t>
            </w:r>
          </w:p>
        </w:tc>
        <w:tc>
          <w:tcPr>
            <w:tcW w:w="9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1F" w:rsidRPr="007B431F" w:rsidRDefault="007B431F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Budowa/działanie: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0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wózek na materiały zabiegowe, odporny na niszczące działania środków dezynfekcyjnych,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0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z jednej strony wózka worek foliowy z pokrywą, z drugiej strony druciany koszyk,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0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wózek wyposażony w 4 łatwo obracające się kółka z możliwością blokady,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0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wielofunkcyjny, do transportu różnorodnych materiałów zabiegowych,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0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blat roboczy zabezpieczony z 3 stron barierką,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0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szuflady zamykane na centralny zamek min. 3 (min. 1 mniejsze szuflada i 2 większe szuflady )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0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 xml:space="preserve"> nośność wózka min 50kg,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0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wymiary min: szerokość 70cm, wysokość 100cm, głębokość 50cm (+/- 10%)</w:t>
            </w:r>
          </w:p>
        </w:tc>
      </w:tr>
      <w:tr w:rsidR="007B431F" w:rsidRPr="007B431F" w:rsidTr="007B431F">
        <w:trPr>
          <w:jc w:val="center"/>
        </w:trPr>
        <w:tc>
          <w:tcPr>
            <w:tcW w:w="9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Gwarancj</w:t>
            </w:r>
            <w:r w:rsidRPr="007B431F">
              <w:rPr>
                <w:color w:val="000000"/>
                <w:sz w:val="22"/>
                <w:szCs w:val="22"/>
              </w:rPr>
              <w:t>a:</w:t>
            </w:r>
            <w:r w:rsidRPr="007B431F">
              <w:rPr>
                <w:color w:val="FF0000"/>
                <w:sz w:val="22"/>
                <w:szCs w:val="22"/>
              </w:rPr>
              <w:t xml:space="preserve"> </w:t>
            </w:r>
            <w:r w:rsidRPr="007B431F">
              <w:rPr>
                <w:sz w:val="22"/>
                <w:szCs w:val="22"/>
              </w:rPr>
              <w:t>min. 24 miesiące</w:t>
            </w:r>
          </w:p>
        </w:tc>
      </w:tr>
    </w:tbl>
    <w:p w:rsidR="007B431F" w:rsidRDefault="007B431F" w:rsidP="007B431F">
      <w:pPr>
        <w:widowControl w:val="0"/>
        <w:autoSpaceDE w:val="0"/>
        <w:spacing w:line="360" w:lineRule="auto"/>
        <w:rPr>
          <w:rFonts w:eastAsia="Arial"/>
          <w:bCs/>
          <w:lang w:eastAsia="ar-SA"/>
        </w:rPr>
      </w:pPr>
    </w:p>
    <w:p w:rsidR="00F872B9" w:rsidRDefault="00F872B9" w:rsidP="007B431F">
      <w:pPr>
        <w:widowControl w:val="0"/>
        <w:autoSpaceDE w:val="0"/>
        <w:spacing w:line="360" w:lineRule="auto"/>
        <w:rPr>
          <w:rFonts w:eastAsia="Arial"/>
          <w:bCs/>
          <w:lang w:eastAsia="ar-SA"/>
        </w:rPr>
      </w:pPr>
    </w:p>
    <w:p w:rsidR="00F872B9" w:rsidRDefault="00F872B9" w:rsidP="007B431F">
      <w:pPr>
        <w:widowControl w:val="0"/>
        <w:autoSpaceDE w:val="0"/>
        <w:spacing w:line="360" w:lineRule="auto"/>
        <w:rPr>
          <w:rFonts w:eastAsia="Arial"/>
          <w:bCs/>
          <w:lang w:eastAsia="ar-SA"/>
        </w:rPr>
      </w:pPr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9110"/>
      </w:tblGrid>
      <w:tr w:rsidR="007B431F" w:rsidRPr="007B431F" w:rsidTr="007B431F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lastRenderedPageBreak/>
              <w:t>L.p.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31F" w:rsidRPr="007B431F" w:rsidRDefault="007B431F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7B431F" w:rsidRPr="007B431F" w:rsidTr="007B431F">
        <w:trPr>
          <w:jc w:val="center"/>
        </w:trPr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5 - Wózek transportowy/gastronomiczny – 6 szt.</w:t>
            </w:r>
          </w:p>
          <w:p w:rsidR="007B431F" w:rsidRPr="007B431F" w:rsidRDefault="007B431F" w:rsidP="007B431F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(poniższe informacje wpisuje Wykonawca)</w:t>
            </w:r>
          </w:p>
          <w:p w:rsidR="007B431F" w:rsidRPr="00F872B9" w:rsidRDefault="007B431F" w:rsidP="00F872B9">
            <w:pPr>
              <w:pStyle w:val="Akapitzlist"/>
              <w:widowControl w:val="0"/>
              <w:ind w:left="1080"/>
              <w:jc w:val="center"/>
              <w:rPr>
                <w:sz w:val="22"/>
                <w:szCs w:val="22"/>
              </w:rPr>
            </w:pPr>
            <w:r w:rsidRPr="007B431F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7B431F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7B431F" w:rsidRPr="007B431F" w:rsidTr="007B431F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1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1F" w:rsidRPr="007B431F" w:rsidRDefault="007B431F" w:rsidP="008B60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Przeznaczenie – dla Szpitala Psychiatrycznego Samodzielnego Zakładu Opieki Zdrowotnej w Węgorzewie, ul. Gen. J. Bema 24, 11-600 Węgorzewo</w:t>
            </w:r>
          </w:p>
          <w:p w:rsidR="007B431F" w:rsidRPr="007B431F" w:rsidRDefault="007B431F" w:rsidP="008B60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 xml:space="preserve">Realizacja zamówienia - Wykonawca dostarczy sprzęt do siedziby Zamawiającego, </w:t>
            </w:r>
          </w:p>
          <w:p w:rsidR="007B431F" w:rsidRPr="007B431F" w:rsidRDefault="007B431F" w:rsidP="008B60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po wcześniejszym uzgodnieniu z Zamawiającym.</w:t>
            </w:r>
          </w:p>
        </w:tc>
      </w:tr>
      <w:tr w:rsidR="007B431F" w:rsidRPr="007B431F" w:rsidTr="007B431F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2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1F" w:rsidRPr="007B431F" w:rsidRDefault="007B431F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Budowa/działanie: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1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wózek przeznaczony do rozwożenia posiłków,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1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ergonomiczny,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1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wykonany w całości ze stali chromowanej,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1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min, dwupoziomowy,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1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blat w formie dwóch-trzech wyjmowanych tac,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1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wyposażony w cztery koła jezdne o średnicy 125-150 mm,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1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co najmniej dwa koła z funkcją blokady,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1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line="256" w:lineRule="auto"/>
              <w:contextualSpacing/>
              <w:jc w:val="both"/>
              <w:rPr>
                <w:rStyle w:val="tlid-translationtranslation"/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uchwyt do prowadzenia,</w:t>
            </w:r>
          </w:p>
          <w:p w:rsidR="007B431F" w:rsidRPr="007B431F" w:rsidRDefault="007B431F" w:rsidP="007B431F">
            <w:pPr>
              <w:pStyle w:val="Standard"/>
              <w:numPr>
                <w:ilvl w:val="0"/>
                <w:numId w:val="21"/>
              </w:numPr>
              <w:tabs>
                <w:tab w:val="left" w:pos="33"/>
                <w:tab w:val="left" w:pos="156"/>
              </w:tabs>
              <w:suppressAutoHyphens w:val="0"/>
              <w:autoSpaceDE w:val="0"/>
              <w:autoSpaceDN w:val="0"/>
              <w:snapToGrid w:val="0"/>
              <w:spacing w:after="0"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7B431F">
              <w:rPr>
                <w:rStyle w:val="tlid-translationtranslation"/>
                <w:rFonts w:ascii="Times New Roman" w:hAnsi="Times New Roman"/>
              </w:rPr>
              <w:t>odporny na dezynfekcję.</w:t>
            </w:r>
          </w:p>
        </w:tc>
      </w:tr>
      <w:tr w:rsidR="007B431F" w:rsidRPr="007B431F" w:rsidTr="007B431F">
        <w:trPr>
          <w:jc w:val="center"/>
        </w:trPr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31F" w:rsidRPr="007B431F" w:rsidRDefault="007B431F" w:rsidP="008B6080">
            <w:pPr>
              <w:jc w:val="both"/>
              <w:rPr>
                <w:sz w:val="22"/>
                <w:szCs w:val="22"/>
              </w:rPr>
            </w:pPr>
            <w:r w:rsidRPr="007B431F">
              <w:rPr>
                <w:sz w:val="22"/>
                <w:szCs w:val="22"/>
              </w:rPr>
              <w:t>Gwarancj</w:t>
            </w:r>
            <w:r w:rsidRPr="007B431F">
              <w:rPr>
                <w:color w:val="000000"/>
                <w:sz w:val="22"/>
                <w:szCs w:val="22"/>
              </w:rPr>
              <w:t>a:</w:t>
            </w:r>
            <w:r w:rsidRPr="007B431F">
              <w:rPr>
                <w:color w:val="FF0000"/>
                <w:sz w:val="22"/>
                <w:szCs w:val="22"/>
              </w:rPr>
              <w:t xml:space="preserve"> </w:t>
            </w:r>
            <w:r w:rsidRPr="007B431F">
              <w:rPr>
                <w:sz w:val="22"/>
                <w:szCs w:val="22"/>
              </w:rPr>
              <w:t>min. 24 miesiące</w:t>
            </w: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Cs/>
          <w:szCs w:val="22"/>
          <w:lang w:eastAsia="ar-SA"/>
        </w:rPr>
      </w:pPr>
    </w:p>
    <w:p w:rsidR="002C1EB7" w:rsidRDefault="00A25B13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>
        <w:t xml:space="preserve">Wykonawca zobowiązuje się dostarczyć </w:t>
      </w:r>
      <w:r w:rsidR="007B431F">
        <w:rPr>
          <w:b/>
        </w:rPr>
        <w:t>wózki i sprzęt medyczny</w:t>
      </w:r>
      <w:r>
        <w:rPr>
          <w:b/>
        </w:rPr>
        <w:t xml:space="preserve"> </w:t>
      </w:r>
      <w:r>
        <w:t>do siedziby Zamawiającego wskazanej w umowie. Dostarczon</w:t>
      </w:r>
      <w:r w:rsidR="00C23D64">
        <w:t>e</w:t>
      </w:r>
      <w:r>
        <w:t xml:space="preserve"> </w:t>
      </w:r>
      <w:r w:rsidR="007B431F">
        <w:rPr>
          <w:b/>
        </w:rPr>
        <w:t>wózki i sprzęt</w:t>
      </w:r>
      <w:r>
        <w:rPr>
          <w:b/>
        </w:rPr>
        <w:t xml:space="preserve"> </w:t>
      </w:r>
      <w:r w:rsidR="00C23D64">
        <w:t>muszą</w:t>
      </w:r>
      <w:r>
        <w:t xml:space="preserve"> być kompletn</w:t>
      </w:r>
      <w:r w:rsidR="00C23D64">
        <w:t>e</w:t>
      </w:r>
      <w:r>
        <w:t xml:space="preserve"> i zgodn</w:t>
      </w:r>
      <w:r w:rsidR="00C23D64">
        <w:t>e</w:t>
      </w:r>
      <w:r>
        <w:t xml:space="preserve"> z </w:t>
      </w:r>
      <w:r w:rsidR="00C23D64">
        <w:t xml:space="preserve"> ich</w:t>
      </w:r>
      <w:r>
        <w:t xml:space="preserve"> opisem w załączniku nr 1. Niedopuszczalne jest, aby dla zapewnienia prawidłowego użytkowania</w:t>
      </w:r>
      <w:r w:rsidR="007B431F">
        <w:t xml:space="preserve"> </w:t>
      </w:r>
      <w:r w:rsidR="007B431F">
        <w:rPr>
          <w:b/>
        </w:rPr>
        <w:t>wózków i sprzętu medycznego</w:t>
      </w:r>
      <w:r>
        <w:t>, konieczne było instalowanie dodatkowych elementów w późniejszym czasie, szczególnie za dodatkową opłatą (nie dotyczy materiałów zużywalnych).</w:t>
      </w:r>
    </w:p>
    <w:p w:rsidR="002C1EB7" w:rsidRDefault="002C1EB7">
      <w:pPr>
        <w:jc w:val="both"/>
      </w:pPr>
    </w:p>
    <w:p w:rsidR="002C1EB7" w:rsidRDefault="00A25B13">
      <w:pPr>
        <w:pStyle w:val="Akapitzlist"/>
        <w:numPr>
          <w:ilvl w:val="0"/>
          <w:numId w:val="5"/>
        </w:numPr>
        <w:ind w:left="426" w:firstLine="0"/>
        <w:jc w:val="both"/>
      </w:pPr>
      <w:r>
        <w:t>Oświadczenie:</w:t>
      </w:r>
    </w:p>
    <w:p w:rsidR="002C1EB7" w:rsidRDefault="00A25B13">
      <w:pPr>
        <w:ind w:left="426"/>
        <w:jc w:val="both"/>
      </w:pPr>
      <w:r>
        <w:t xml:space="preserve">Oświadczam, że oferowany przedmiot zamówienia spełnia ww. parametry techniczno-użytkowe. Niespełnienie parametrów wymaganych skutkuje odrzuceniem oferty. </w:t>
      </w:r>
    </w:p>
    <w:p w:rsidR="002C1EB7" w:rsidRDefault="002C1EB7">
      <w:pPr>
        <w:widowControl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  W ramach udzielnej gwarancji na oferowane produkty, zgodnej z powyższą tabelą:</w:t>
      </w:r>
    </w:p>
    <w:p w:rsidR="002C1EB7" w:rsidRDefault="00A25B13">
      <w:pPr>
        <w:widowControl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(Jeżeli serwis dla poszczególnych produktów będzie prowadzony przez różne firmy, należy to również wpisać poniżej).</w:t>
      </w: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gwarancyjny będzie prowadzony przez* ………………………………………………….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</w:t>
      </w:r>
    </w:p>
    <w:p w:rsidR="002C1EB7" w:rsidRDefault="002C1EB7">
      <w:pPr>
        <w:widowControl w:val="0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pogwarancyjny może być prowadzony przez</w:t>
      </w:r>
      <w:r>
        <w:rPr>
          <w:rStyle w:val="Zakotwicze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firmy, jeżeli jest znana</w:t>
      </w:r>
    </w:p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>termin wykonania zamówienia –</w:t>
      </w:r>
      <w:r w:rsidR="00C94819">
        <w:rPr>
          <w:rFonts w:eastAsia="Arial"/>
          <w:iCs/>
          <w:lang w:eastAsia="ar-SA"/>
        </w:rPr>
        <w:t xml:space="preserve"> </w:t>
      </w:r>
      <w:r w:rsidR="00C94819" w:rsidRPr="00F872B9">
        <w:rPr>
          <w:rFonts w:eastAsia="Arial"/>
          <w:b/>
          <w:iCs/>
          <w:lang w:eastAsia="ar-SA"/>
        </w:rPr>
        <w:t>60</w:t>
      </w:r>
      <w:r>
        <w:rPr>
          <w:rFonts w:eastAsia="Arial"/>
          <w:b/>
          <w:iCs/>
          <w:lang w:eastAsia="ar-SA"/>
        </w:rPr>
        <w:t xml:space="preserve"> dni od dnia zawarcia umowy w sprawie zamówienia publicznego,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warunki płatności – </w:t>
      </w:r>
      <w:r>
        <w:rPr>
          <w:rFonts w:eastAsia="Arial"/>
          <w:b/>
          <w:bCs/>
          <w:iCs/>
          <w:lang w:eastAsia="ar-SA"/>
        </w:rPr>
        <w:t>do 30 dni od dnia prawidłowo wystawionej i dostarczonej do Zamawiającego faktury, po podpisaniu protokołu odbioru</w:t>
      </w:r>
      <w:r w:rsidR="003432F5">
        <w:rPr>
          <w:rFonts w:eastAsia="Arial"/>
          <w:b/>
          <w:bCs/>
          <w:iCs/>
          <w:lang w:eastAsia="ar-SA"/>
        </w:rPr>
        <w:t>.</w:t>
      </w:r>
    </w:p>
    <w:p w:rsidR="007B431F" w:rsidRDefault="007B431F">
      <w:pPr>
        <w:widowControl w:val="0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2C1EB7" w:rsidRDefault="002C1EB7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ze Specyfikacją Warunków Zamówienia i akceptujemy wszystkie warunki w niej zawarte,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lastRenderedPageBreak/>
        <w:t>uzyskaliśmy wszelkie informacje niezbędne do prawidłowego przygotowania i złożenia niniejszej oferty,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jesteśmy związani niniejszą ofertą przez 30 dni od dnia upływu terminu składania ofert, 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 Projektowanymi Postanowieniami Umowy, określonymi w Załączniku nr 4 do Specyfikacji Warunków Zamówienia i zobowiązujemy się w przypadku wyboru naszej oferty, do zawarcia umowy zgodnej z niniejszą ofertą na warunkach w nich określonych,</w:t>
      </w:r>
    </w:p>
    <w:p w:rsidR="002C1EB7" w:rsidRDefault="00A25B13">
      <w:pPr>
        <w:pStyle w:val="NormalnyWeb"/>
        <w:ind w:left="780"/>
        <w:jc w:val="both"/>
      </w:pPr>
      <w:r>
        <w:rPr>
          <w:color w:val="000000"/>
        </w:rPr>
        <w:t>wypełniłem obowiązki informacyjne przewidziane w art. 13 lub art. 14 RODO</w:t>
      </w:r>
      <w:r>
        <w:rPr>
          <w:rStyle w:val="Zakotwiczenieprzypisudolnego"/>
          <w:color w:val="000000"/>
        </w:rPr>
        <w:footnoteReference w:id="4"/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*,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Zakotwiczenieprzypisudolnego"/>
          <w:rFonts w:eastAsia="Arial"/>
          <w:szCs w:val="22"/>
          <w:lang w:eastAsia="ar-SA"/>
        </w:rPr>
        <w:footnoteReference w:id="5"/>
      </w:r>
      <w:r>
        <w:rPr>
          <w:rFonts w:eastAsia="Arial"/>
          <w:szCs w:val="22"/>
          <w:lang w:eastAsia="ar-SA"/>
        </w:rPr>
        <w:t>:</w:t>
      </w:r>
    </w:p>
    <w:p w:rsidR="002C1EB7" w:rsidRDefault="00A25B13">
      <w:pPr>
        <w:widowControl w:val="0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Layout w:type="fixed"/>
        <w:tblLook w:val="0000" w:firstRow="0" w:lastRow="0" w:firstColumn="0" w:lastColumn="0" w:noHBand="0" w:noVBand="0"/>
      </w:tblPr>
      <w:tblGrid>
        <w:gridCol w:w="584"/>
        <w:gridCol w:w="3261"/>
        <w:gridCol w:w="4394"/>
      </w:tblGrid>
      <w:tr w:rsidR="002C1EB7">
        <w:trPr>
          <w:trHeight w:val="27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2C1EB7">
        <w:trPr>
          <w:trHeight w:val="3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  <w:tr w:rsidR="002C1EB7">
        <w:trPr>
          <w:trHeight w:val="20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</w:tbl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VI. Zobowiązania w przypadku przyznania zamówienia: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osobą upoważnioną do kontaktów z Zamawiającym w sprawach dotyczących realizacji umowy jest.....................................................................................................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………...……........…………………………………. tel.: …………………...</w:t>
      </w:r>
    </w:p>
    <w:p w:rsidR="00C94819" w:rsidRDefault="00C94819">
      <w:pPr>
        <w:widowControl w:val="0"/>
        <w:spacing w:line="360" w:lineRule="auto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VII. Zastrzeżenie i informacje od Wykonawcy (zaznaczyć odpowiednio):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Żadna z informacji zawarta w ofercie nie stanowią tajemnicy przedsiębiorstwa rozumieniu   przepisów o zwalczaniu nieuczciwej konkurencji.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Wskazane poniżej informacje zawarte w ofercie stanowią tajemnicę przedsiębiorstwa w rozumieniu przepisów ustawy o zwalczaniu nieuczciwej konkurencji i w związku z niniejszym nie mogą być one udostępniane, w szczególności innym uczestnikom postępowania.</w:t>
      </w:r>
    </w:p>
    <w:p w:rsidR="002C1EB7" w:rsidRDefault="002C1EB7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stanowiące tajemnicę przedsiębiorstwa w rozumieniu przepisów o zwalczaniu nieuczciwej konkurencji i nie mogą być ogólnie udostępnione: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6"/>
        <w:gridCol w:w="1814"/>
        <w:gridCol w:w="1827"/>
      </w:tblGrid>
      <w:tr w:rsidR="002C1EB7">
        <w:trPr>
          <w:cantSplit/>
          <w:trHeight w:val="360"/>
          <w:jc w:val="center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>lp</w:t>
            </w:r>
            <w:r>
              <w:rPr>
                <w:rFonts w:eastAsia="Arial"/>
                <w:lang w:eastAsia="zh-CN"/>
              </w:rPr>
              <w:t>.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Oznaczenie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rodzaju</w:t>
            </w:r>
            <w:r>
              <w:rPr>
                <w:rFonts w:eastAsia="Arial"/>
                <w:lang w:eastAsia="zh-CN"/>
              </w:rPr>
              <w:t xml:space="preserve"> (</w:t>
            </w:r>
            <w:r>
              <w:rPr>
                <w:lang w:eastAsia="zh-CN"/>
              </w:rPr>
              <w:t>nazwy</w:t>
            </w:r>
            <w:r>
              <w:rPr>
                <w:rFonts w:eastAsia="Arial"/>
                <w:lang w:eastAsia="zh-CN"/>
              </w:rPr>
              <w:t xml:space="preserve">) </w:t>
            </w:r>
            <w:r>
              <w:rPr>
                <w:lang w:eastAsia="zh-CN"/>
              </w:rPr>
              <w:t>informacji</w:t>
            </w: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Strony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w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ofercie </w:t>
            </w:r>
            <w:r>
              <w:rPr>
                <w:rFonts w:eastAsia="Arial"/>
                <w:lang w:eastAsia="zh-CN"/>
              </w:rPr>
              <w:t>(</w:t>
            </w:r>
            <w:r>
              <w:rPr>
                <w:lang w:eastAsia="zh-CN"/>
              </w:rPr>
              <w:t>wyrażone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cyfrą</w:t>
            </w:r>
            <w:r>
              <w:rPr>
                <w:rFonts w:eastAsia="Arial"/>
                <w:lang w:eastAsia="zh-CN"/>
              </w:rPr>
              <w:t xml:space="preserve">) lub oddzielna części oferty </w:t>
            </w:r>
          </w:p>
        </w:tc>
      </w:tr>
      <w:tr w:rsidR="002C1EB7">
        <w:trPr>
          <w:cantSplit/>
          <w:trHeight w:val="324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Do</w:t>
            </w: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</w:tbl>
    <w:p w:rsidR="002C1EB7" w:rsidRDefault="002C1EB7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2C1EB7" w:rsidRDefault="00A25B13">
      <w:pPr>
        <w:pStyle w:val="Akapitzlist"/>
        <w:widowControl w:val="0"/>
        <w:tabs>
          <w:tab w:val="left" w:pos="284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Inne, istotne dla przedmiotu zamówienia informacje: 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2C1EB7">
      <w:pPr>
        <w:jc w:val="both"/>
      </w:pPr>
    </w:p>
    <w:p w:rsidR="002C1EB7" w:rsidRDefault="00A25B13">
      <w:pPr>
        <w:jc w:val="both"/>
        <w:rPr>
          <w:lang w:eastAsia="pl-PL"/>
        </w:rPr>
      </w:pPr>
      <w:r>
        <w:rPr>
          <w:lang w:eastAsia="pl-PL"/>
        </w:rPr>
        <w:t>Oświadczam, że informacje podane ww. oświadczeniach są aktualne i zgodne z prawdą oraz zostały przedstawione z pełną świadomością konsekwencji wprowadzenia zamawiającego w błąd przy przedstawianiu informacji.</w:t>
      </w:r>
    </w:p>
    <w:p w:rsidR="002C1EB7" w:rsidRDefault="002C1EB7">
      <w:pPr>
        <w:rPr>
          <w:rFonts w:ascii="Calibri" w:hAnsi="Calibri" w:cs="Calibri"/>
          <w:lang w:eastAsia="pl-PL"/>
        </w:rPr>
      </w:pPr>
    </w:p>
    <w:p w:rsidR="002C1EB7" w:rsidRDefault="002C1EB7">
      <w:pPr>
        <w:rPr>
          <w:rFonts w:ascii="Calibri" w:hAnsi="Calibri" w:cs="Calibri"/>
          <w:lang w:eastAsia="zh-CN"/>
        </w:rPr>
      </w:pPr>
    </w:p>
    <w:p w:rsidR="002C1EB7" w:rsidRDefault="002C1EB7">
      <w:pPr>
        <w:widowControl w:val="0"/>
        <w:ind w:left="709" w:hanging="709"/>
        <w:rPr>
          <w:rFonts w:eastAsia="Arial"/>
          <w:lang w:eastAsia="ar-SA"/>
        </w:rPr>
      </w:pPr>
    </w:p>
    <w:p w:rsidR="002C1EB7" w:rsidRDefault="002C1EB7">
      <w:pPr>
        <w:widowControl w:val="0"/>
        <w:spacing w:line="360" w:lineRule="auto"/>
        <w:jc w:val="both"/>
        <w:rPr>
          <w:rFonts w:eastAsia="Arial"/>
          <w:lang w:eastAsia="ar-SA"/>
        </w:rPr>
      </w:pPr>
    </w:p>
    <w:p w:rsidR="002C1EB7" w:rsidRDefault="00A25B13">
      <w:pPr>
        <w:widowControl w:val="0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2C1EB7" w:rsidRDefault="00A25B13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Podpisano podpisem elektronicznym, zaufanym lub osobistym</w:t>
      </w: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sectPr w:rsidR="002C1EB7">
      <w:headerReference w:type="default" r:id="rId9"/>
      <w:footerReference w:type="default" r:id="rId10"/>
      <w:pgSz w:w="11906" w:h="16838"/>
      <w:pgMar w:top="341" w:right="1133" w:bottom="830" w:left="709" w:header="284" w:footer="77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781" w:rsidRDefault="00A25B13">
      <w:r>
        <w:separator/>
      </w:r>
    </w:p>
  </w:endnote>
  <w:endnote w:type="continuationSeparator" w:id="0">
    <w:p w:rsidR="00867781" w:rsidRDefault="00A2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900326"/>
      <w:docPartObj>
        <w:docPartGallery w:val="Page Numbers (Bottom of Page)"/>
        <w:docPartUnique/>
      </w:docPartObj>
    </w:sdtPr>
    <w:sdtEndPr/>
    <w:sdtContent>
      <w:p w:rsidR="002C1EB7" w:rsidRDefault="00A25B13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6439A">
          <w:rPr>
            <w:noProof/>
          </w:rPr>
          <w:t>1</w:t>
        </w:r>
        <w:r>
          <w:fldChar w:fldCharType="end"/>
        </w:r>
      </w:p>
    </w:sdtContent>
  </w:sdt>
  <w:p w:rsidR="002C1EB7" w:rsidRDefault="002C1EB7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B7" w:rsidRDefault="00A25B13">
      <w:pPr>
        <w:rPr>
          <w:sz w:val="12"/>
        </w:rPr>
      </w:pPr>
      <w:r>
        <w:separator/>
      </w:r>
    </w:p>
  </w:footnote>
  <w:footnote w:type="continuationSeparator" w:id="0">
    <w:p w:rsidR="002C1EB7" w:rsidRDefault="00A25B13">
      <w:pPr>
        <w:rPr>
          <w:sz w:val="12"/>
        </w:rPr>
      </w:pPr>
      <w:r>
        <w:continuationSeparator/>
      </w:r>
    </w:p>
  </w:footnote>
  <w:footnote w:id="1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ŁĄCZNA CENA OFERTY stanowi całkowite wynagrodzenie Wykonawcy, uwzględniające wszystkie koszty związane z realizacją przedmiotu zamówienia zgodnie z niniejszą SWZ.</w:t>
      </w:r>
    </w:p>
  </w:footnote>
  <w:footnote w:id="2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SWZ wynikający z art. 91 ust. 3a ustawy Pzp.</w:t>
      </w:r>
    </w:p>
    <w:p w:rsidR="002C1EB7" w:rsidRDefault="002C1EB7">
      <w:pPr>
        <w:pStyle w:val="Tekstprzypisudolnego1"/>
      </w:pPr>
    </w:p>
  </w:footnote>
  <w:footnote w:id="3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Informacja dodatkowa dla Zamawiającego.</w:t>
      </w:r>
    </w:p>
  </w:footnote>
  <w:footnote w:id="4">
    <w:p w:rsidR="002C1EB7" w:rsidRDefault="00A25B13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2C1EB7" w:rsidRDefault="002C1EB7">
      <w:pPr>
        <w:pStyle w:val="Tekstprzypisudolnego1"/>
        <w:jc w:val="both"/>
        <w:rPr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C1EB7" w:rsidRDefault="002C1E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2C1EB7" w:rsidRDefault="002C1EB7">
      <w:pPr>
        <w:pStyle w:val="Tekstprzypisudolnego1"/>
      </w:pPr>
    </w:p>
  </w:footnote>
  <w:footnote w:id="5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EB7" w:rsidRDefault="00A25B13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116EC"/>
    <w:multiLevelType w:val="hybridMultilevel"/>
    <w:tmpl w:val="17CE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D20C4"/>
    <w:multiLevelType w:val="multilevel"/>
    <w:tmpl w:val="7BCE177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3" w15:restartNumberingAfterBreak="0">
    <w:nsid w:val="2EC86764"/>
    <w:multiLevelType w:val="multilevel"/>
    <w:tmpl w:val="8D2A2A0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2187A"/>
    <w:multiLevelType w:val="multilevel"/>
    <w:tmpl w:val="8864F69E"/>
    <w:lvl w:ilvl="0">
      <w:start w:val="7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18F5B6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7" w15:restartNumberingAfterBreak="0">
    <w:nsid w:val="41F75052"/>
    <w:multiLevelType w:val="multilevel"/>
    <w:tmpl w:val="4EB6F3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886011B"/>
    <w:multiLevelType w:val="multilevel"/>
    <w:tmpl w:val="1E1EF0A6"/>
    <w:lvl w:ilvl="0">
      <w:start w:val="1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54556"/>
    <w:multiLevelType w:val="multilevel"/>
    <w:tmpl w:val="829E69C6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EB8253D"/>
    <w:multiLevelType w:val="multilevel"/>
    <w:tmpl w:val="B33CA698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12" w15:restartNumberingAfterBreak="0">
    <w:nsid w:val="50243021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3" w15:restartNumberingAfterBreak="0">
    <w:nsid w:val="52BA5D7C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4" w15:restartNumberingAfterBreak="0">
    <w:nsid w:val="59E31605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5" w15:restartNumberingAfterBreak="0">
    <w:nsid w:val="5CAB5B6E"/>
    <w:multiLevelType w:val="hybridMultilevel"/>
    <w:tmpl w:val="A1C23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20070"/>
    <w:multiLevelType w:val="multilevel"/>
    <w:tmpl w:val="D5686F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6457331D"/>
    <w:multiLevelType w:val="hybridMultilevel"/>
    <w:tmpl w:val="17CE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9" w15:restartNumberingAfterBreak="0">
    <w:nsid w:val="6F4F7445"/>
    <w:multiLevelType w:val="multilevel"/>
    <w:tmpl w:val="B350A7F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6C66263"/>
    <w:multiLevelType w:val="multilevel"/>
    <w:tmpl w:val="873C85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9"/>
  </w:num>
  <w:num w:numId="2">
    <w:abstractNumId w:val="1"/>
  </w:num>
  <w:num w:numId="3">
    <w:abstractNumId w:val="20"/>
  </w:num>
  <w:num w:numId="4">
    <w:abstractNumId w:val="7"/>
  </w:num>
  <w:num w:numId="5">
    <w:abstractNumId w:val="11"/>
  </w:num>
  <w:num w:numId="6">
    <w:abstractNumId w:val="10"/>
  </w:num>
  <w:num w:numId="7">
    <w:abstractNumId w:val="3"/>
  </w:num>
  <w:num w:numId="8">
    <w:abstractNumId w:val="5"/>
  </w:num>
  <w:num w:numId="9">
    <w:abstractNumId w:val="8"/>
  </w:num>
  <w:num w:numId="10">
    <w:abstractNumId w:val="16"/>
  </w:num>
  <w:num w:numId="11">
    <w:abstractNumId w:val="18"/>
  </w:num>
  <w:num w:numId="12">
    <w:abstractNumId w:val="2"/>
  </w:num>
  <w:num w:numId="13">
    <w:abstractNumId w:val="9"/>
  </w:num>
  <w:num w:numId="14">
    <w:abstractNumId w:val="4"/>
  </w:num>
  <w:num w:numId="15">
    <w:abstractNumId w:val="17"/>
  </w:num>
  <w:num w:numId="16">
    <w:abstractNumId w:val="6"/>
  </w:num>
  <w:num w:numId="17">
    <w:abstractNumId w:val="0"/>
  </w:num>
  <w:num w:numId="18">
    <w:abstractNumId w:val="15"/>
  </w:num>
  <w:num w:numId="19">
    <w:abstractNumId w:val="12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B7"/>
    <w:rsid w:val="0002302E"/>
    <w:rsid w:val="00292B1C"/>
    <w:rsid w:val="002C1EB7"/>
    <w:rsid w:val="003432F5"/>
    <w:rsid w:val="0056439A"/>
    <w:rsid w:val="006E102C"/>
    <w:rsid w:val="007B431F"/>
    <w:rsid w:val="00867781"/>
    <w:rsid w:val="00A25B13"/>
    <w:rsid w:val="00C23D64"/>
    <w:rsid w:val="00C94819"/>
    <w:rsid w:val="00F8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8D1B5-AB8F-4AE3-B013-15EA7FF3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E0C5B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B33E5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E391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1784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1784E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qFormat/>
    <w:rsid w:val="009B0F59"/>
    <w:rPr>
      <w:rFonts w:ascii="Times New Roman" w:eastAsia="Times New Roman" w:hAnsi="Times New Roman" w:cs="Times New Roman"/>
      <w:sz w:val="20"/>
      <w:szCs w:val="20"/>
    </w:r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9B0F59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7477C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E0C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qFormat/>
    <w:rsid w:val="00BB33E5"/>
    <w:pPr>
      <w:widowControl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qFormat/>
    <w:rsid w:val="00BB33E5"/>
    <w:pPr>
      <w:widowControl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E3913"/>
    <w:pPr>
      <w:spacing w:after="120" w:line="48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1784E"/>
    <w:rPr>
      <w:sz w:val="20"/>
      <w:szCs w:val="20"/>
    </w:rPr>
  </w:style>
  <w:style w:type="paragraph" w:customStyle="1" w:styleId="Tekstprzypisudolnego1">
    <w:name w:val="Tekst przypisu dolnego1"/>
    <w:basedOn w:val="Normalny"/>
    <w:rsid w:val="00931239"/>
    <w:rPr>
      <w:color w:val="00000A"/>
    </w:rPr>
  </w:style>
  <w:style w:type="paragraph" w:styleId="Bezodstpw">
    <w:name w:val="No Spacing"/>
    <w:qFormat/>
    <w:rsid w:val="004163C2"/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qFormat/>
    <w:rsid w:val="00305068"/>
    <w:rPr>
      <w:rFonts w:eastAsiaTheme="minorHAnsi"/>
      <w:lang w:eastAsia="pl-PL"/>
    </w:rPr>
  </w:style>
  <w:style w:type="paragraph" w:customStyle="1" w:styleId="Standard">
    <w:name w:val="Standard"/>
    <w:qFormat/>
    <w:rsid w:val="0000341A"/>
    <w:pPr>
      <w:spacing w:after="160" w:line="254" w:lineRule="auto"/>
      <w:textAlignment w:val="baseline"/>
    </w:pPr>
    <w:rPr>
      <w:rFonts w:cs="Times New Roman"/>
    </w:rPr>
  </w:style>
  <w:style w:type="paragraph" w:customStyle="1" w:styleId="Textbody">
    <w:name w:val="Text body"/>
    <w:basedOn w:val="Standard"/>
    <w:qFormat/>
    <w:rsid w:val="0000341A"/>
    <w:pPr>
      <w:spacing w:after="120"/>
    </w:pPr>
  </w:style>
  <w:style w:type="table" w:styleId="Tabela-Siatka">
    <w:name w:val="Table Grid"/>
    <w:basedOn w:val="Standardowy"/>
    <w:uiPriority w:val="59"/>
    <w:rsid w:val="004E3913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uiPriority w:val="59"/>
    <w:rsid w:val="008B0728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D1687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translation">
    <w:name w:val="tlid-translation translation"/>
    <w:rsid w:val="007B4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A0B19-7EE2-4246-9BC9-BBA9366C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1922</Words>
  <Characters>11535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 Abramska</cp:lastModifiedBy>
  <cp:revision>7</cp:revision>
  <cp:lastPrinted>2021-04-26T11:16:00Z</cp:lastPrinted>
  <dcterms:created xsi:type="dcterms:W3CDTF">2021-06-20T18:01:00Z</dcterms:created>
  <dcterms:modified xsi:type="dcterms:W3CDTF">2021-07-15T09:04:00Z</dcterms:modified>
  <dc:language>pl-PL</dc:language>
</cp:coreProperties>
</file>