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292B1C" w:rsidRPr="00292B1C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56439A" w:rsidRPr="0056439A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  <w:bookmarkStart w:id="0" w:name="_GoBack"/>
      <w:bookmarkEnd w:id="0"/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FORMULARZ OFERTY – Część </w:t>
      </w:r>
      <w:r w:rsidR="006E102C">
        <w:rPr>
          <w:rFonts w:ascii="Times New Roman" w:hAnsi="Times New Roman" w:cs="Times New Roman"/>
          <w:b/>
          <w:bCs/>
          <w:sz w:val="24"/>
        </w:rPr>
        <w:t>3</w:t>
      </w:r>
    </w:p>
    <w:p w:rsidR="00C23D64" w:rsidRDefault="006E102C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102C">
        <w:rPr>
          <w:rFonts w:ascii="Times New Roman" w:hAnsi="Times New Roman" w:cs="Times New Roman"/>
          <w:b/>
          <w:bCs/>
          <w:sz w:val="24"/>
          <w:szCs w:val="24"/>
        </w:rPr>
        <w:t>Wózki i sprzęt medyczny</w:t>
      </w:r>
    </w:p>
    <w:p w:rsidR="006E102C" w:rsidRDefault="006E102C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adres skrzynki ePUAP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- </w:t>
      </w:r>
      <w:r w:rsidR="006E102C" w:rsidRPr="006E102C">
        <w:rPr>
          <w:rFonts w:eastAsia="Calibri"/>
          <w:b/>
        </w:rPr>
        <w:t xml:space="preserve">Wózki i sprzęt medyczny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295"/>
      </w:tblGrid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2C1EB7" w:rsidRDefault="002C1EB7">
            <w:pPr>
              <w:rPr>
                <w:b/>
              </w:rPr>
            </w:pPr>
          </w:p>
          <w:p w:rsidR="002C1EB7" w:rsidRDefault="00A25B13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295" w:type="dxa"/>
            <w:vAlign w:val="center"/>
          </w:tcPr>
          <w:p w:rsidR="002C1EB7" w:rsidRDefault="00A25B1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2C1EB7" w:rsidRDefault="006E102C">
            <w:pPr>
              <w:rPr>
                <w:b/>
              </w:rPr>
            </w:pPr>
            <w:r w:rsidRPr="006E102C">
              <w:rPr>
                <w:b/>
              </w:rPr>
              <w:t>Wózek transportowo-kąpielowy</w:t>
            </w:r>
          </w:p>
        </w:tc>
        <w:tc>
          <w:tcPr>
            <w:tcW w:w="1046" w:type="dxa"/>
            <w:vAlign w:val="center"/>
          </w:tcPr>
          <w:p w:rsidR="002C1EB7" w:rsidRDefault="006E10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C23D64" w:rsidP="006E102C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6E102C">
              <w:rPr>
                <w:b/>
              </w:rPr>
              <w:t>4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2C1EB7" w:rsidRDefault="006E102C">
            <w:pPr>
              <w:rPr>
                <w:b/>
              </w:rPr>
            </w:pPr>
            <w:r w:rsidRPr="006E102C">
              <w:rPr>
                <w:b/>
              </w:rPr>
              <w:t>Podnośnik transportowo-kąpielowy</w:t>
            </w:r>
          </w:p>
        </w:tc>
        <w:tc>
          <w:tcPr>
            <w:tcW w:w="1046" w:type="dxa"/>
            <w:vAlign w:val="center"/>
          </w:tcPr>
          <w:p w:rsidR="002C1EB7" w:rsidRDefault="006E102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 w:rsidP="006E102C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6E102C">
              <w:rPr>
                <w:b/>
              </w:rPr>
              <w:t>4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41" w:type="dxa"/>
            <w:vAlign w:val="center"/>
          </w:tcPr>
          <w:p w:rsidR="002C1EB7" w:rsidRDefault="006E102C">
            <w:pPr>
              <w:rPr>
                <w:b/>
              </w:rPr>
            </w:pPr>
            <w:r w:rsidRPr="006E102C">
              <w:rPr>
                <w:b/>
              </w:rPr>
              <w:t>Wózek transportowy do przewodu leków</w:t>
            </w:r>
          </w:p>
        </w:tc>
        <w:tc>
          <w:tcPr>
            <w:tcW w:w="1046" w:type="dxa"/>
            <w:vAlign w:val="center"/>
          </w:tcPr>
          <w:p w:rsidR="002C1EB7" w:rsidRDefault="006E102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A25B13" w:rsidP="006E102C">
            <w:pPr>
              <w:jc w:val="both"/>
              <w:rPr>
                <w:b/>
              </w:rPr>
            </w:pPr>
            <w:r>
              <w:rPr>
                <w:b/>
              </w:rPr>
              <w:t xml:space="preserve">………. zł x </w:t>
            </w:r>
            <w:r w:rsidR="006E102C">
              <w:rPr>
                <w:b/>
              </w:rPr>
              <w:t>7</w:t>
            </w:r>
            <w:r>
              <w:rPr>
                <w:b/>
              </w:rPr>
              <w:t xml:space="preserve"> szt. = ……… zł</w:t>
            </w:r>
          </w:p>
        </w:tc>
      </w:tr>
      <w:tr w:rsidR="002C1EB7">
        <w:trPr>
          <w:jc w:val="center"/>
        </w:trPr>
        <w:tc>
          <w:tcPr>
            <w:tcW w:w="762" w:type="dxa"/>
            <w:vAlign w:val="center"/>
          </w:tcPr>
          <w:p w:rsidR="002C1EB7" w:rsidRDefault="00A25B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41" w:type="dxa"/>
            <w:vAlign w:val="center"/>
          </w:tcPr>
          <w:p w:rsidR="002C1EB7" w:rsidRDefault="006E102C">
            <w:pPr>
              <w:rPr>
                <w:b/>
              </w:rPr>
            </w:pPr>
            <w:r w:rsidRPr="006E102C"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Wózek transportowy/na materiały zabiegowe</w:t>
            </w:r>
          </w:p>
        </w:tc>
        <w:tc>
          <w:tcPr>
            <w:tcW w:w="1046" w:type="dxa"/>
            <w:vAlign w:val="center"/>
          </w:tcPr>
          <w:p w:rsidR="002C1EB7" w:rsidRDefault="006E102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10" w:type="dxa"/>
            <w:vAlign w:val="center"/>
          </w:tcPr>
          <w:p w:rsidR="002C1EB7" w:rsidRDefault="002C1EB7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2C1EB7" w:rsidRDefault="006E102C" w:rsidP="00C23D64">
            <w:pPr>
              <w:jc w:val="both"/>
              <w:rPr>
                <w:b/>
              </w:rPr>
            </w:pPr>
            <w:r>
              <w:rPr>
                <w:b/>
              </w:rPr>
              <w:t>………. zł x 7 szt. = ……… zł</w:t>
            </w:r>
          </w:p>
        </w:tc>
      </w:tr>
      <w:tr w:rsidR="006E102C">
        <w:trPr>
          <w:jc w:val="center"/>
        </w:trPr>
        <w:tc>
          <w:tcPr>
            <w:tcW w:w="762" w:type="dxa"/>
            <w:vAlign w:val="center"/>
          </w:tcPr>
          <w:p w:rsidR="006E102C" w:rsidRDefault="006E102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441" w:type="dxa"/>
            <w:vAlign w:val="center"/>
          </w:tcPr>
          <w:p w:rsidR="006E102C" w:rsidRPr="006E102C" w:rsidRDefault="006E102C">
            <w:pPr>
              <w:rPr>
                <w:rFonts w:ascii="Cambria" w:hAnsi="Cambria" w:cs="Arial"/>
                <w:b/>
                <w:color w:val="000000"/>
                <w:sz w:val="22"/>
                <w:szCs w:val="22"/>
              </w:rPr>
            </w:pPr>
            <w:r w:rsidRPr="006E102C">
              <w:rPr>
                <w:b/>
              </w:rPr>
              <w:t>Wózek transportowy/gastronomiczny</w:t>
            </w:r>
          </w:p>
        </w:tc>
        <w:tc>
          <w:tcPr>
            <w:tcW w:w="1046" w:type="dxa"/>
            <w:vAlign w:val="center"/>
          </w:tcPr>
          <w:p w:rsidR="006E102C" w:rsidRDefault="006E102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10" w:type="dxa"/>
            <w:vAlign w:val="center"/>
          </w:tcPr>
          <w:p w:rsidR="006E102C" w:rsidRDefault="006E102C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6E102C" w:rsidRDefault="006E102C" w:rsidP="006E102C">
            <w:pPr>
              <w:jc w:val="both"/>
              <w:rPr>
                <w:b/>
              </w:rPr>
            </w:pPr>
            <w:r>
              <w:rPr>
                <w:b/>
              </w:rPr>
              <w:t>………. zł x 6 szt. = ……… zł</w:t>
            </w:r>
          </w:p>
        </w:tc>
      </w:tr>
      <w:tr w:rsidR="002C1EB7">
        <w:trPr>
          <w:jc w:val="center"/>
        </w:trPr>
        <w:tc>
          <w:tcPr>
            <w:tcW w:w="6759" w:type="dxa"/>
            <w:gridSpan w:val="4"/>
            <w:vAlign w:val="center"/>
          </w:tcPr>
          <w:p w:rsidR="002C1EB7" w:rsidRDefault="00A25B13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295" w:type="dxa"/>
          </w:tcPr>
          <w:p w:rsidR="002C1EB7" w:rsidRDefault="002C1EB7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lastRenderedPageBreak/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6E102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na wszystkie produkty w Części </w:t>
            </w:r>
            <w:r w:rsidR="006E102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2C1EB7" w:rsidRDefault="002C1EB7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279"/>
      </w:tblGrid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7B431F">
              <w:rPr>
                <w:b/>
              </w:rPr>
              <w:t>L.p.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7B431F">
              <w:rPr>
                <w:b/>
              </w:rPr>
              <w:t>Asortyment/ opis przedmiotu zamówienia wraz z opisem wymaganych parametrów</w:t>
            </w:r>
          </w:p>
        </w:tc>
      </w:tr>
      <w:tr w:rsidR="007B431F" w:rsidRPr="007B431F" w:rsidTr="007B431F">
        <w:trPr>
          <w:jc w:val="center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spacing w:line="276" w:lineRule="auto"/>
              <w:jc w:val="center"/>
              <w:rPr>
                <w:b/>
              </w:rPr>
            </w:pPr>
            <w:r w:rsidRPr="007B431F">
              <w:rPr>
                <w:b/>
              </w:rPr>
              <w:t>1 - Wózek transportowo – kąpielowy – 4 szt.</w:t>
            </w:r>
          </w:p>
          <w:p w:rsidR="007B431F" w:rsidRPr="007B431F" w:rsidRDefault="007B431F" w:rsidP="007B431F">
            <w:pPr>
              <w:pStyle w:val="Akapitzlist"/>
              <w:widowControl w:val="0"/>
              <w:contextualSpacing w:val="0"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(poniższe informacje wpisuje Wykonawca)</w:t>
            </w:r>
          </w:p>
          <w:p w:rsidR="007B431F" w:rsidRPr="00F872B9" w:rsidRDefault="007B431F" w:rsidP="00F872B9">
            <w:pPr>
              <w:pStyle w:val="Akapitzlist"/>
              <w:widowControl w:val="0"/>
              <w:ind w:left="1080"/>
              <w:contextualSpacing w:val="0"/>
              <w:jc w:val="center"/>
              <w:rPr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B431F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</w:pPr>
            <w:r w:rsidRPr="007B431F">
              <w:t>1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jc w:val="both"/>
            </w:pPr>
            <w:r w:rsidRPr="007B431F">
              <w:t>Budowa/działanie: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maksymalny udźwig – min. 180kg,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wymiary zewnętrzne: dopuszczalny przedział szerokość 730mm x długość 2020mm (+/- 5%),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wymiar wanny: 560 mmx1860 mm (+/- 5%),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wysokość 810x1200 mm (+/- 5%),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wanna wykonana  z PCV i zaopatrzona w odpływ wody,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z barierkami ze stali nierdzewnej,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min. 4 odbojniki,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przedział podnoszenia realizowany elektrycznie za pomocą pilota przewodowego : od 460mm do 1055mm (+/- 5%),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Style w:val="tlid-translationtranslation"/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Anty Trendelenburg: przechył min. 10 stopni,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4 koła z blokadą indywidualną,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średnica koła: od 150mm do 200mm,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8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materiał konstrukcji: stal nierdzewna malowana.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</w:pPr>
            <w:r w:rsidRPr="007B431F">
              <w:t>2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jc w:val="both"/>
            </w:pPr>
            <w:r w:rsidRPr="007B431F">
              <w:t>Wyposażenie min.: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boczne i szczytowe poręcze regulowane w czterech blokowanych pozycjach w celu zapewnienia stabilności pacjenta podczas przybierania wody i jego zanurzania podczas kąpieli,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funkcja pochylenia pozwalającą usunąć wodę z pacjenta po kąpieli woda odprowadzana np. przewodami, drenami itp.,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regulowana wysokość elektrycznie - unoszenie na wysokość od 460mm do 1055mm,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niecka pochylająca się w bezpieczny sposób o min. 10 stopni (pacjent pozostaje w miejscu),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przewody lub dreny w materacu ułatwiające całkowite odprowadzanie nagromadzonej wody, która wypływa swobodnie przez ich kanaliki oraz wąż,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5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centralny system hamulców zapobiegający toczeniu się wózka w trakcie użytkowania,</w:t>
            </w:r>
          </w:p>
          <w:p w:rsidR="007B431F" w:rsidRPr="007B431F" w:rsidRDefault="007B431F" w:rsidP="007B431F">
            <w:pPr>
              <w:pStyle w:val="Akapitzlist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B431F">
              <w:rPr>
                <w:rStyle w:val="tlid-translationtranslation"/>
                <w:sz w:val="22"/>
                <w:szCs w:val="22"/>
              </w:rPr>
              <w:t>poduszka wodoodporna.</w:t>
            </w:r>
          </w:p>
        </w:tc>
      </w:tr>
      <w:tr w:rsidR="007B431F" w:rsidRPr="007B431F" w:rsidTr="007B431F">
        <w:trPr>
          <w:jc w:val="center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jc w:val="both"/>
            </w:pPr>
            <w:r w:rsidRPr="007B431F">
              <w:t>Gwarancj</w:t>
            </w:r>
            <w:r w:rsidRPr="007B431F">
              <w:rPr>
                <w:color w:val="000000"/>
              </w:rPr>
              <w:t>a:</w:t>
            </w:r>
            <w:r w:rsidRPr="007B431F">
              <w:rPr>
                <w:color w:val="FF0000"/>
              </w:rPr>
              <w:t xml:space="preserve"> </w:t>
            </w:r>
            <w:r w:rsidRPr="007B431F">
              <w:t>min. 24 miesiące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7B431F">
              <w:rPr>
                <w:b/>
              </w:rPr>
              <w:t>L.p.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7B431F">
              <w:rPr>
                <w:b/>
              </w:rPr>
              <w:t>Asortyment/ opis przedmiotu zamówienia wraz z opisem wymaganych parametrów</w:t>
            </w:r>
          </w:p>
        </w:tc>
      </w:tr>
      <w:tr w:rsidR="007B431F" w:rsidRPr="007B431F" w:rsidTr="007B431F">
        <w:trPr>
          <w:jc w:val="center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spacing w:line="276" w:lineRule="auto"/>
              <w:contextualSpacing/>
              <w:jc w:val="center"/>
              <w:rPr>
                <w:b/>
              </w:rPr>
            </w:pPr>
            <w:r w:rsidRPr="007B431F">
              <w:rPr>
                <w:b/>
              </w:rPr>
              <w:t>2 - Podnośnik transportowo – kąpielowy – 4 szt.</w:t>
            </w:r>
          </w:p>
          <w:p w:rsidR="007B431F" w:rsidRPr="007B431F" w:rsidRDefault="007B431F" w:rsidP="007B431F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(poniższe informacje wpisuje Wykonawca)</w:t>
            </w:r>
          </w:p>
          <w:p w:rsidR="007B431F" w:rsidRPr="00F872B9" w:rsidRDefault="007B431F" w:rsidP="00F872B9">
            <w:pPr>
              <w:pStyle w:val="Akapitzlist"/>
              <w:widowControl w:val="0"/>
              <w:ind w:left="1080"/>
              <w:jc w:val="center"/>
              <w:rPr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B431F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</w:pPr>
            <w:r w:rsidRPr="007B431F">
              <w:t>1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pStyle w:val="Textbody"/>
              <w:tabs>
                <w:tab w:val="left" w:pos="-183"/>
                <w:tab w:val="left" w:pos="200"/>
              </w:tabs>
              <w:spacing w:after="0" w:line="240" w:lineRule="auto"/>
              <w:ind w:left="-41" w:right="21"/>
              <w:contextualSpacing/>
              <w:jc w:val="both"/>
              <w:rPr>
                <w:rFonts w:ascii="Times New Roman" w:hAnsi="Times New Roman"/>
              </w:rPr>
            </w:pPr>
            <w:r w:rsidRPr="007B431F">
              <w:rPr>
                <w:rFonts w:ascii="Times New Roman" w:hAnsi="Times New Roman"/>
              </w:rPr>
              <w:t>Podnośnik do łatwego transportu i podnoszenia pacjentów o wadze do 175 kg, automatyczny sterowany na pilota.</w:t>
            </w:r>
          </w:p>
          <w:p w:rsidR="007B431F" w:rsidRPr="007B431F" w:rsidRDefault="007B431F" w:rsidP="008B6080">
            <w:pPr>
              <w:autoSpaceDE w:val="0"/>
              <w:autoSpaceDN w:val="0"/>
              <w:adjustRightInd w:val="0"/>
              <w:contextualSpacing/>
              <w:jc w:val="both"/>
            </w:pPr>
            <w:r w:rsidRPr="007B431F">
              <w:t>Budowa/działanie: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maksymalna ładowność min 175 kg,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standard ISO  10535: 2007 lub równoważny określający wymagania dla podnośników i układów podparcia ciała przeznaczonych do przemieszczania osób niepełnosprawnych,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części elektroniczne spełniają normy en-60601-1 i en-60601-1.2 lub równoważne określające normy dla medycznych urządzeń elektrycznych,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zabezpieczenie elektryczne ip x4 lub lepsze,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min. 200 cykli roboczych na naładowanej baterii,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zintegrowana ładowarka z wejściem o napięciu standardowym,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lastRenderedPageBreak/>
              <w:t>skrzynka sterująca z przyciskiem zatrzymania awaryjnego,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możliwość zewnętrznego ładowania baterii,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alarm dźwiękowy niskiego poziomu baterii,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funkcja ręcznego zwolnienia napędu,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wyściełany termoiniekcyjnie gumą wieszak,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pasy z systemem bezzwrotnym,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obrót wieszaka 360 °,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przewodowy panel sterujący,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siłownik wyjmowany ręcznie,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system umożliwiający podniesienie pacjenta z poziomu gruntu,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demontowalny do dwóch-trzech  części,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konstrukcja stalowa pokryta farbą odporną na żółknięcie, przeznaczona do urządzeń elektrycznych,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konstrukcja zapobiegająca przenikaniu płynów do wnętrza konstrukcji,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podwójne koła z podporą i łożyskowaniem precyzyjnym,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6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sterownik skrzynkowy z wyłącznikiem awaryjnym i wymienną baterią.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</w:pPr>
            <w:r w:rsidRPr="007B431F">
              <w:lastRenderedPageBreak/>
              <w:t>2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jc w:val="both"/>
            </w:pPr>
            <w:r w:rsidRPr="007B431F">
              <w:t>Wyposażenie min.:</w:t>
            </w:r>
          </w:p>
          <w:p w:rsidR="007B431F" w:rsidRPr="007B431F" w:rsidRDefault="007B431F" w:rsidP="007B431F">
            <w:pPr>
              <w:pStyle w:val="Akapitzlist"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B431F">
              <w:rPr>
                <w:rFonts w:eastAsia="Calibri"/>
              </w:rPr>
              <w:t>nosidło.</w:t>
            </w:r>
          </w:p>
        </w:tc>
      </w:tr>
      <w:tr w:rsidR="007B431F" w:rsidRPr="007B431F" w:rsidTr="007B431F">
        <w:trPr>
          <w:jc w:val="center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jc w:val="both"/>
            </w:pPr>
            <w:r w:rsidRPr="007B431F">
              <w:t>Gwarancj</w:t>
            </w:r>
            <w:r w:rsidRPr="007B431F">
              <w:rPr>
                <w:color w:val="000000"/>
              </w:rPr>
              <w:t>a:</w:t>
            </w:r>
            <w:r w:rsidRPr="007B431F">
              <w:rPr>
                <w:color w:val="FF0000"/>
              </w:rPr>
              <w:t xml:space="preserve"> </w:t>
            </w:r>
            <w:r w:rsidRPr="007B431F">
              <w:t>min. 24 miesiące</w:t>
            </w:r>
          </w:p>
        </w:tc>
      </w:tr>
    </w:tbl>
    <w:p w:rsidR="007B431F" w:rsidRDefault="007B431F" w:rsidP="007B431F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9292"/>
      </w:tblGrid>
      <w:tr w:rsidR="007B431F" w:rsidRPr="007B431F" w:rsidTr="00F872B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7B431F" w:rsidRPr="007B431F" w:rsidTr="007B431F">
        <w:trPr>
          <w:jc w:val="center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3 - Wózek transportowy do przewozu leków – 7 szt.</w:t>
            </w:r>
          </w:p>
          <w:p w:rsidR="007B431F" w:rsidRPr="007B431F" w:rsidRDefault="007B431F" w:rsidP="007B431F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(poniższe informacje wpisuje Wykonawca)</w:t>
            </w:r>
          </w:p>
          <w:p w:rsidR="007B431F" w:rsidRPr="007B431F" w:rsidRDefault="007B431F" w:rsidP="007B431F">
            <w:pPr>
              <w:pStyle w:val="Akapitzlist"/>
              <w:widowControl w:val="0"/>
              <w:ind w:left="1080"/>
              <w:jc w:val="center"/>
              <w:rPr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B431F">
              <w:rPr>
                <w:b/>
                <w:i/>
                <w:sz w:val="22"/>
                <w:szCs w:val="22"/>
              </w:rPr>
              <w:t>..........</w:t>
            </w:r>
          </w:p>
          <w:p w:rsidR="007B431F" w:rsidRPr="007B431F" w:rsidRDefault="007B431F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7B431F" w:rsidRPr="007B431F" w:rsidTr="00F872B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1</w:t>
            </w:r>
          </w:p>
        </w:tc>
        <w:tc>
          <w:tcPr>
            <w:tcW w:w="9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Budowa/działanie: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odporny na uszkodzenia mechaniczne,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stelaż aluminiowy/stalowy lakierowany,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2 -3 blaty z min. 4 tacami z przegródkami,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przegródki do leków z tworzywa sztucznego,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półki wyposażone w relingi,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min. 2 uchylne miski,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miski uchylne ze stali nierdzewnej,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19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wyposażony w 4 koła, z możliwością blokady.</w:t>
            </w:r>
          </w:p>
        </w:tc>
      </w:tr>
      <w:tr w:rsidR="007B431F" w:rsidRPr="007B431F" w:rsidTr="007B431F">
        <w:trPr>
          <w:jc w:val="center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Gwarancj</w:t>
            </w:r>
            <w:r w:rsidRPr="007B431F">
              <w:rPr>
                <w:color w:val="000000"/>
                <w:sz w:val="22"/>
                <w:szCs w:val="22"/>
              </w:rPr>
              <w:t>a:</w:t>
            </w:r>
            <w:r w:rsidRPr="007B431F">
              <w:rPr>
                <w:color w:val="FF0000"/>
                <w:sz w:val="22"/>
                <w:szCs w:val="22"/>
              </w:rPr>
              <w:t xml:space="preserve"> </w:t>
            </w:r>
            <w:r w:rsidRPr="007B431F">
              <w:rPr>
                <w:sz w:val="22"/>
                <w:szCs w:val="22"/>
              </w:rPr>
              <w:t>min. 24 miesiące</w:t>
            </w:r>
          </w:p>
        </w:tc>
      </w:tr>
    </w:tbl>
    <w:p w:rsidR="007B431F" w:rsidRDefault="007B431F" w:rsidP="007B431F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9263"/>
      </w:tblGrid>
      <w:tr w:rsidR="007B431F" w:rsidRPr="007B431F" w:rsidTr="00F872B9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7B431F" w:rsidRPr="007B431F" w:rsidTr="007B431F">
        <w:trPr>
          <w:jc w:val="center"/>
        </w:trPr>
        <w:tc>
          <w:tcPr>
            <w:tcW w:w="9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4 - Wózek  transportowy/ na materiały zabiegowe – 7 szt.</w:t>
            </w:r>
          </w:p>
          <w:p w:rsidR="007B431F" w:rsidRPr="007B431F" w:rsidRDefault="007B431F" w:rsidP="007B431F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(poniższe informacje wpisuje Wykonawca)</w:t>
            </w:r>
          </w:p>
          <w:p w:rsidR="007B431F" w:rsidRPr="00F872B9" w:rsidRDefault="007B431F" w:rsidP="00F872B9">
            <w:pPr>
              <w:pStyle w:val="Akapitzlist"/>
              <w:widowControl w:val="0"/>
              <w:ind w:left="1080"/>
              <w:jc w:val="center"/>
              <w:rPr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B431F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7B431F" w:rsidRPr="007B431F" w:rsidTr="00F872B9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1</w:t>
            </w:r>
          </w:p>
        </w:tc>
        <w:tc>
          <w:tcPr>
            <w:tcW w:w="9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Budowa/działanie: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wózek na materiały zabiegowe, odporny na niszczące działania środków dezynfekcyjnych,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z jednej strony wózka worek foliowy z pokrywą, z drugiej strony druciany koszyk,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wózek wyposażony w 4 łatwo obracające się kółka z możliwością blokady,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wielofunkcyjny, do transportu różnorodnych materiałów zabiegowych,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blat roboczy zabezpieczony z 3 stron barierką,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szuflady zamykane na centralny zamek min. 3 (min. 1 mniejsze szuflada i 2 większe szuflady )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 xml:space="preserve"> nośność wózka min 50kg,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0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wymiary min: szerokość 70cm, wysokość 100cm, głębokość 50cm (+/- 10%)</w:t>
            </w:r>
          </w:p>
        </w:tc>
      </w:tr>
      <w:tr w:rsidR="007B431F" w:rsidRPr="007B431F" w:rsidTr="007B431F">
        <w:trPr>
          <w:jc w:val="center"/>
        </w:trPr>
        <w:tc>
          <w:tcPr>
            <w:tcW w:w="9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Gwarancj</w:t>
            </w:r>
            <w:r w:rsidRPr="007B431F">
              <w:rPr>
                <w:color w:val="000000"/>
                <w:sz w:val="22"/>
                <w:szCs w:val="22"/>
              </w:rPr>
              <w:t>a:</w:t>
            </w:r>
            <w:r w:rsidRPr="007B431F">
              <w:rPr>
                <w:color w:val="FF0000"/>
                <w:sz w:val="22"/>
                <w:szCs w:val="22"/>
              </w:rPr>
              <w:t xml:space="preserve"> </w:t>
            </w:r>
            <w:r w:rsidRPr="007B431F">
              <w:rPr>
                <w:sz w:val="22"/>
                <w:szCs w:val="22"/>
              </w:rPr>
              <w:t>min. 24 miesiące</w:t>
            </w:r>
          </w:p>
        </w:tc>
      </w:tr>
    </w:tbl>
    <w:p w:rsidR="007B431F" w:rsidRDefault="007B431F" w:rsidP="007B431F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p w:rsidR="00F872B9" w:rsidRDefault="00F872B9" w:rsidP="007B431F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p w:rsidR="00F872B9" w:rsidRDefault="00F872B9" w:rsidP="007B431F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110"/>
      </w:tblGrid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31F" w:rsidRPr="007B431F" w:rsidRDefault="007B431F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7B431F" w:rsidRPr="007B431F" w:rsidTr="007B431F">
        <w:trPr>
          <w:jc w:val="center"/>
        </w:trPr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5 - Wózek transportowy/gastronomiczny – 6 szt.</w:t>
            </w:r>
          </w:p>
          <w:p w:rsidR="007B431F" w:rsidRPr="007B431F" w:rsidRDefault="007B431F" w:rsidP="007B431F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(poniższe informacje wpisuje Wykonawca)</w:t>
            </w:r>
          </w:p>
          <w:p w:rsidR="007B431F" w:rsidRPr="00F872B9" w:rsidRDefault="007B431F" w:rsidP="00F872B9">
            <w:pPr>
              <w:pStyle w:val="Akapitzlist"/>
              <w:widowControl w:val="0"/>
              <w:ind w:left="1080"/>
              <w:jc w:val="center"/>
              <w:rPr>
                <w:sz w:val="22"/>
                <w:szCs w:val="22"/>
              </w:rPr>
            </w:pPr>
            <w:r w:rsidRPr="007B431F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7B431F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1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Przeznaczenie – dla Szpitala Psychiatrycznego Samodzielnego Zakładu Opieki Zdrowotnej w Węgorzewie, ul. Gen. J. Bema 24, 11-600 Węgorzewo</w:t>
            </w:r>
          </w:p>
          <w:p w:rsidR="007B431F" w:rsidRPr="007B431F" w:rsidRDefault="007B431F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 xml:space="preserve">Realizacja zamówienia - Wykonawca dostarczy sprzęt do siedziby Zamawiającego, </w:t>
            </w:r>
          </w:p>
          <w:p w:rsidR="007B431F" w:rsidRPr="007B431F" w:rsidRDefault="007B431F" w:rsidP="008B608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po wcześniejszym uzgodnieniu z Zamawiającym.</w:t>
            </w:r>
          </w:p>
        </w:tc>
      </w:tr>
      <w:tr w:rsidR="007B431F" w:rsidRPr="007B431F" w:rsidTr="007B431F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2</w:t>
            </w:r>
          </w:p>
        </w:tc>
        <w:tc>
          <w:tcPr>
            <w:tcW w:w="9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1F" w:rsidRPr="007B431F" w:rsidRDefault="007B431F" w:rsidP="008B6080">
            <w:p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Budowa/działanie: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wózek przeznaczony do rozwożenia posiłków,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ergonomiczny,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wykonany w całości ze stali chromowanej,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min, dwupoziomowy,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blat w formie dwóch-trzech wyjmowanych tac,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wyposażony w cztery koła jezdne o średnicy 125-150 mm,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co najmniej dwa koła z funkcją blokady,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line="256" w:lineRule="auto"/>
              <w:contextualSpacing/>
              <w:jc w:val="both"/>
              <w:rPr>
                <w:rStyle w:val="tlid-translationtranslation"/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uchwyt do prowadzenia,</w:t>
            </w:r>
          </w:p>
          <w:p w:rsidR="007B431F" w:rsidRPr="007B431F" w:rsidRDefault="007B431F" w:rsidP="007B431F">
            <w:pPr>
              <w:pStyle w:val="Standard"/>
              <w:numPr>
                <w:ilvl w:val="0"/>
                <w:numId w:val="21"/>
              </w:numPr>
              <w:tabs>
                <w:tab w:val="left" w:pos="33"/>
                <w:tab w:val="left" w:pos="156"/>
              </w:tabs>
              <w:suppressAutoHyphens w:val="0"/>
              <w:autoSpaceDE w:val="0"/>
              <w:autoSpaceDN w:val="0"/>
              <w:snapToGrid w:val="0"/>
              <w:spacing w:after="0"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7B431F">
              <w:rPr>
                <w:rStyle w:val="tlid-translationtranslation"/>
                <w:rFonts w:ascii="Times New Roman" w:hAnsi="Times New Roman"/>
              </w:rPr>
              <w:t>odporny na dezynfekcję.</w:t>
            </w:r>
          </w:p>
        </w:tc>
      </w:tr>
      <w:tr w:rsidR="007B431F" w:rsidRPr="007B431F" w:rsidTr="007B431F">
        <w:trPr>
          <w:jc w:val="center"/>
        </w:trPr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31F" w:rsidRPr="007B431F" w:rsidRDefault="007B431F" w:rsidP="008B6080">
            <w:pPr>
              <w:jc w:val="both"/>
              <w:rPr>
                <w:sz w:val="22"/>
                <w:szCs w:val="22"/>
              </w:rPr>
            </w:pPr>
            <w:r w:rsidRPr="007B431F">
              <w:rPr>
                <w:sz w:val="22"/>
                <w:szCs w:val="22"/>
              </w:rPr>
              <w:t>Gwarancj</w:t>
            </w:r>
            <w:r w:rsidRPr="007B431F">
              <w:rPr>
                <w:color w:val="000000"/>
                <w:sz w:val="22"/>
                <w:szCs w:val="22"/>
              </w:rPr>
              <w:t>a:</w:t>
            </w:r>
            <w:r w:rsidRPr="007B431F">
              <w:rPr>
                <w:color w:val="FF0000"/>
                <w:sz w:val="22"/>
                <w:szCs w:val="22"/>
              </w:rPr>
              <w:t xml:space="preserve"> </w:t>
            </w:r>
            <w:r w:rsidRPr="007B431F">
              <w:rPr>
                <w:sz w:val="22"/>
                <w:szCs w:val="22"/>
              </w:rPr>
              <w:t>min. 24 miesiące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7B431F">
        <w:rPr>
          <w:b/>
        </w:rPr>
        <w:t>wózki i sprzęt medyczny</w:t>
      </w:r>
      <w:r>
        <w:rPr>
          <w:b/>
        </w:rPr>
        <w:t xml:space="preserve"> </w:t>
      </w:r>
      <w:r>
        <w:t>do siedziby Zamawiającego wskazanej w umowie. Dostarczon</w:t>
      </w:r>
      <w:r w:rsidR="00C23D64">
        <w:t>e</w:t>
      </w:r>
      <w:r>
        <w:t xml:space="preserve"> </w:t>
      </w:r>
      <w:r w:rsidR="007B431F">
        <w:rPr>
          <w:b/>
        </w:rPr>
        <w:t>wózki i sprzęt</w:t>
      </w:r>
      <w:r>
        <w:rPr>
          <w:b/>
        </w:rPr>
        <w:t xml:space="preserve"> </w:t>
      </w:r>
      <w:r w:rsidR="00C23D64">
        <w:t>muszą</w:t>
      </w:r>
      <w:r>
        <w:t xml:space="preserve"> być kompletn</w:t>
      </w:r>
      <w:r w:rsidR="00C23D64">
        <w:t>e</w:t>
      </w:r>
      <w:r>
        <w:t xml:space="preserve"> i zgodn</w:t>
      </w:r>
      <w:r w:rsidR="00C23D64">
        <w:t>e</w:t>
      </w:r>
      <w:r>
        <w:t xml:space="preserve"> z </w:t>
      </w:r>
      <w:r w:rsidR="00C23D64">
        <w:t xml:space="preserve"> ich</w:t>
      </w:r>
      <w:r>
        <w:t xml:space="preserve"> opisem w załączniku nr 1. Niedopuszczalne jest, aby dla zapewnienia prawidłowego użytkowania</w:t>
      </w:r>
      <w:r w:rsidR="007B431F">
        <w:t xml:space="preserve"> </w:t>
      </w:r>
      <w:r w:rsidR="007B431F">
        <w:rPr>
          <w:b/>
        </w:rPr>
        <w:t>wózków i sprzętu medycznego</w:t>
      </w:r>
      <w:r>
        <w:t>,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</w:t>
      </w:r>
      <w:r w:rsidR="00C94819" w:rsidRPr="00F872B9">
        <w:rPr>
          <w:rFonts w:eastAsia="Arial"/>
          <w:b/>
          <w:iCs/>
          <w:lang w:eastAsia="ar-SA"/>
        </w:rPr>
        <w:t>60</w:t>
      </w:r>
      <w:r>
        <w:rPr>
          <w:rFonts w:eastAsia="Arial"/>
          <w:b/>
          <w:iCs/>
          <w:lang w:eastAsia="ar-SA"/>
        </w:rPr>
        <w:t xml:space="preserve"> 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3432F5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lastRenderedPageBreak/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6439A">
          <w:rPr>
            <w:noProof/>
          </w:rPr>
          <w:t>1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16EC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D25A8D"/>
    <w:multiLevelType w:val="hybridMultilevel"/>
    <w:tmpl w:val="E3D4FB08"/>
    <w:lvl w:ilvl="0" w:tplc="62FCF8E4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3" w15:restartNumberingAfterBreak="0">
    <w:nsid w:val="2EC86764"/>
    <w:multiLevelType w:val="multilevel"/>
    <w:tmpl w:val="8D2A2A0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387816DB"/>
    <w:multiLevelType w:val="hybridMultilevel"/>
    <w:tmpl w:val="DB4A59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2187A"/>
    <w:multiLevelType w:val="multilevel"/>
    <w:tmpl w:val="8864F69E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7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86011B"/>
    <w:multiLevelType w:val="multilevel"/>
    <w:tmpl w:val="1E1EF0A6"/>
    <w:lvl w:ilvl="0">
      <w:start w:val="1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A112336"/>
    <w:multiLevelType w:val="hybridMultilevel"/>
    <w:tmpl w:val="B9F21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12" w15:restartNumberingAfterBreak="0">
    <w:nsid w:val="50243021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3" w15:restartNumberingAfterBreak="0">
    <w:nsid w:val="52BA5D7C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4" w15:restartNumberingAfterBreak="0">
    <w:nsid w:val="59E31605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5" w15:restartNumberingAfterBreak="0">
    <w:nsid w:val="5CAB5B6E"/>
    <w:multiLevelType w:val="hybridMultilevel"/>
    <w:tmpl w:val="A1C23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20070"/>
    <w:multiLevelType w:val="multilevel"/>
    <w:tmpl w:val="D5686F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457331D"/>
    <w:multiLevelType w:val="hybridMultilevel"/>
    <w:tmpl w:val="17CE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9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7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16"/>
  </w:num>
  <w:num w:numId="11">
    <w:abstractNumId w:val="18"/>
  </w:num>
  <w:num w:numId="12">
    <w:abstractNumId w:val="2"/>
  </w:num>
  <w:num w:numId="13">
    <w:abstractNumId w:val="9"/>
  </w:num>
  <w:num w:numId="14">
    <w:abstractNumId w:val="4"/>
  </w:num>
  <w:num w:numId="15">
    <w:abstractNumId w:val="17"/>
  </w:num>
  <w:num w:numId="16">
    <w:abstractNumId w:val="6"/>
  </w:num>
  <w:num w:numId="17">
    <w:abstractNumId w:val="0"/>
  </w:num>
  <w:num w:numId="18">
    <w:abstractNumId w:val="15"/>
  </w:num>
  <w:num w:numId="19">
    <w:abstractNumId w:val="12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02302E"/>
    <w:rsid w:val="00292B1C"/>
    <w:rsid w:val="002C1EB7"/>
    <w:rsid w:val="003432F5"/>
    <w:rsid w:val="0056439A"/>
    <w:rsid w:val="006E102C"/>
    <w:rsid w:val="007B431F"/>
    <w:rsid w:val="00867781"/>
    <w:rsid w:val="00A25B13"/>
    <w:rsid w:val="00C23D64"/>
    <w:rsid w:val="00C94819"/>
    <w:rsid w:val="00F8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8D1B5-AB8F-4AE3-B013-15EA7FF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A0B19-7EE2-4246-9BC9-BBA9366C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1922</Words>
  <Characters>11535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7</cp:revision>
  <cp:lastPrinted>2021-04-26T11:16:00Z</cp:lastPrinted>
  <dcterms:created xsi:type="dcterms:W3CDTF">2021-06-20T18:01:00Z</dcterms:created>
  <dcterms:modified xsi:type="dcterms:W3CDTF">2021-07-15T09:04:00Z</dcterms:modified>
  <dc:language>pl-PL</dc:language>
</cp:coreProperties>
</file>