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A51FD" w14:textId="77777777" w:rsidR="00551D48" w:rsidRPr="006F3D3B" w:rsidRDefault="00551D48" w:rsidP="001B783F">
      <w:pPr>
        <w:autoSpaceDE w:val="0"/>
        <w:autoSpaceDN w:val="0"/>
        <w:adjustRightInd w:val="0"/>
        <w:jc w:val="center"/>
        <w:rPr>
          <w:rFonts w:asciiTheme="majorHAnsi" w:hAnsiTheme="majorHAnsi"/>
          <w:b/>
          <w:bCs/>
          <w:sz w:val="28"/>
          <w:szCs w:val="28"/>
          <w:lang w:eastAsia="pl-PL"/>
        </w:rPr>
      </w:pPr>
    </w:p>
    <w:p w14:paraId="1CCA89D0" w14:textId="7835210C" w:rsidR="00EE2DC3" w:rsidRDefault="00EE2DC3" w:rsidP="00EE2DC3">
      <w:pPr>
        <w:autoSpaceDE w:val="0"/>
        <w:autoSpaceDN w:val="0"/>
        <w:adjustRightInd w:val="0"/>
        <w:jc w:val="right"/>
        <w:rPr>
          <w:rFonts w:asciiTheme="majorHAnsi" w:hAnsiTheme="majorHAnsi"/>
          <w:b/>
          <w:bCs/>
          <w:sz w:val="22"/>
          <w:szCs w:val="22"/>
          <w:lang w:eastAsia="pl-PL"/>
        </w:rPr>
      </w:pPr>
      <w:r w:rsidRPr="00EE2DC3">
        <w:rPr>
          <w:rFonts w:asciiTheme="majorHAnsi" w:hAnsiTheme="majorHAnsi"/>
          <w:b/>
          <w:bCs/>
          <w:sz w:val="22"/>
          <w:szCs w:val="22"/>
          <w:lang w:eastAsia="pl-PL"/>
        </w:rPr>
        <w:t>Załącznik nr</w:t>
      </w:r>
      <w:r w:rsidR="00B61670">
        <w:rPr>
          <w:rFonts w:asciiTheme="majorHAnsi" w:hAnsiTheme="majorHAnsi"/>
          <w:b/>
          <w:bCs/>
          <w:sz w:val="22"/>
          <w:szCs w:val="22"/>
          <w:lang w:eastAsia="pl-PL"/>
        </w:rPr>
        <w:t xml:space="preserve"> 3</w:t>
      </w:r>
      <w:r w:rsidRPr="00EE2DC3">
        <w:rPr>
          <w:rFonts w:asciiTheme="majorHAnsi" w:hAnsiTheme="majorHAnsi"/>
          <w:b/>
          <w:bCs/>
          <w:sz w:val="22"/>
          <w:szCs w:val="22"/>
          <w:lang w:eastAsia="pl-PL"/>
        </w:rPr>
        <w:t xml:space="preserve">– </w:t>
      </w:r>
      <w:r w:rsidR="002001BC">
        <w:rPr>
          <w:rFonts w:asciiTheme="majorHAnsi" w:hAnsiTheme="majorHAnsi"/>
          <w:b/>
          <w:bCs/>
          <w:sz w:val="22"/>
          <w:szCs w:val="22"/>
          <w:lang w:eastAsia="pl-PL"/>
        </w:rPr>
        <w:t>projektowane postanowienia umowy</w:t>
      </w:r>
    </w:p>
    <w:p w14:paraId="795F4C82" w14:textId="0F966F1B" w:rsidR="004A3AA8" w:rsidRPr="004A3AA8" w:rsidRDefault="004A3AA8" w:rsidP="004A3AA8">
      <w:pPr>
        <w:autoSpaceDE w:val="0"/>
        <w:autoSpaceDN w:val="0"/>
        <w:adjustRightInd w:val="0"/>
        <w:jc w:val="right"/>
        <w:rPr>
          <w:rFonts w:asciiTheme="majorHAnsi" w:hAnsiTheme="majorHAnsi"/>
          <w:b/>
          <w:bCs/>
          <w:sz w:val="22"/>
          <w:szCs w:val="22"/>
          <w:lang w:eastAsia="pl-PL"/>
        </w:rPr>
      </w:pPr>
      <w:r w:rsidRPr="004A3AA8">
        <w:rPr>
          <w:rFonts w:asciiTheme="majorHAnsi" w:hAnsiTheme="majorHAnsi"/>
          <w:b/>
          <w:bCs/>
          <w:sz w:val="22"/>
          <w:szCs w:val="22"/>
          <w:lang w:eastAsia="pl-PL"/>
        </w:rPr>
        <w:t xml:space="preserve">Znak sprawy: </w:t>
      </w:r>
      <w:r w:rsidR="00FC7EFB" w:rsidRPr="00FC7EFB">
        <w:rPr>
          <w:rFonts w:asciiTheme="majorHAnsi" w:hAnsiTheme="majorHAnsi"/>
          <w:b/>
          <w:bCs/>
          <w:sz w:val="22"/>
          <w:szCs w:val="22"/>
          <w:lang w:eastAsia="pl-PL"/>
        </w:rPr>
        <w:t>DOA.272.3.30.2021</w:t>
      </w:r>
    </w:p>
    <w:p w14:paraId="35279487" w14:textId="77777777" w:rsidR="004A3AA8" w:rsidRDefault="004A3AA8" w:rsidP="001B783F">
      <w:pPr>
        <w:autoSpaceDE w:val="0"/>
        <w:autoSpaceDN w:val="0"/>
        <w:adjustRightInd w:val="0"/>
        <w:jc w:val="center"/>
        <w:rPr>
          <w:rFonts w:asciiTheme="majorHAnsi" w:hAnsiTheme="majorHAnsi"/>
          <w:b/>
          <w:bCs/>
          <w:sz w:val="28"/>
          <w:szCs w:val="28"/>
          <w:lang w:eastAsia="pl-PL"/>
        </w:rPr>
      </w:pPr>
    </w:p>
    <w:p w14:paraId="177A51FE" w14:textId="3C055F58" w:rsidR="00551D48" w:rsidRPr="006F3D3B" w:rsidRDefault="00551D48" w:rsidP="001B783F">
      <w:pPr>
        <w:autoSpaceDE w:val="0"/>
        <w:autoSpaceDN w:val="0"/>
        <w:adjustRightInd w:val="0"/>
        <w:jc w:val="center"/>
        <w:rPr>
          <w:rFonts w:asciiTheme="majorHAnsi" w:hAnsiTheme="majorHAnsi"/>
          <w:b/>
          <w:bCs/>
          <w:sz w:val="28"/>
          <w:szCs w:val="28"/>
          <w:lang w:eastAsia="pl-PL"/>
        </w:rPr>
      </w:pPr>
      <w:r w:rsidRPr="006F3D3B">
        <w:rPr>
          <w:rFonts w:asciiTheme="majorHAnsi" w:hAnsiTheme="majorHAnsi"/>
          <w:b/>
          <w:bCs/>
          <w:sz w:val="28"/>
          <w:szCs w:val="28"/>
          <w:lang w:eastAsia="pl-PL"/>
        </w:rPr>
        <w:t>UMOWA nr</w:t>
      </w:r>
      <w:r w:rsidR="002A40F8" w:rsidRPr="006F3D3B">
        <w:rPr>
          <w:rFonts w:asciiTheme="majorHAnsi" w:hAnsiTheme="majorHAnsi"/>
          <w:b/>
          <w:bCs/>
          <w:sz w:val="28"/>
          <w:szCs w:val="28"/>
          <w:lang w:eastAsia="pl-PL"/>
        </w:rPr>
        <w:t xml:space="preserve"> </w:t>
      </w:r>
      <w:r w:rsidRPr="006F3D3B">
        <w:rPr>
          <w:rFonts w:asciiTheme="majorHAnsi" w:hAnsiTheme="majorHAnsi"/>
          <w:b/>
          <w:bCs/>
          <w:sz w:val="28"/>
          <w:szCs w:val="28"/>
          <w:lang w:eastAsia="pl-PL"/>
        </w:rPr>
        <w:t>………</w:t>
      </w:r>
      <w:r w:rsidR="002A40F8" w:rsidRPr="006F3D3B">
        <w:rPr>
          <w:rFonts w:asciiTheme="majorHAnsi" w:hAnsiTheme="majorHAnsi"/>
          <w:b/>
          <w:bCs/>
          <w:sz w:val="28"/>
          <w:szCs w:val="28"/>
          <w:lang w:eastAsia="pl-PL"/>
        </w:rPr>
        <w:t>……</w:t>
      </w:r>
      <w:r w:rsidRPr="006F3D3B">
        <w:rPr>
          <w:rFonts w:asciiTheme="majorHAnsi" w:hAnsiTheme="majorHAnsi"/>
          <w:b/>
          <w:bCs/>
          <w:sz w:val="28"/>
          <w:szCs w:val="28"/>
          <w:lang w:eastAsia="pl-PL"/>
        </w:rPr>
        <w:t>.</w:t>
      </w:r>
    </w:p>
    <w:p w14:paraId="177A51FF" w14:textId="77777777" w:rsidR="00551D48" w:rsidRPr="006F3D3B" w:rsidRDefault="00551D48" w:rsidP="001B783F">
      <w:pPr>
        <w:autoSpaceDE w:val="0"/>
        <w:autoSpaceDN w:val="0"/>
        <w:adjustRightInd w:val="0"/>
        <w:jc w:val="both"/>
        <w:rPr>
          <w:rFonts w:asciiTheme="majorHAnsi" w:hAnsiTheme="majorHAnsi"/>
          <w:sz w:val="28"/>
          <w:szCs w:val="28"/>
          <w:lang w:eastAsia="pl-PL"/>
        </w:rPr>
      </w:pPr>
    </w:p>
    <w:p w14:paraId="177A5200" w14:textId="634F4340"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zawarta w </w:t>
      </w:r>
      <w:r w:rsidR="008C431E">
        <w:rPr>
          <w:rFonts w:asciiTheme="majorHAnsi" w:hAnsiTheme="majorHAnsi"/>
          <w:lang w:eastAsia="pl-PL"/>
        </w:rPr>
        <w:t>Węgorzewie w</w:t>
      </w:r>
      <w:r w:rsidRPr="006F3D3B">
        <w:rPr>
          <w:rFonts w:asciiTheme="majorHAnsi" w:hAnsiTheme="majorHAnsi"/>
          <w:lang w:eastAsia="pl-PL"/>
        </w:rPr>
        <w:t xml:space="preserve"> dniu </w:t>
      </w:r>
      <w:r w:rsidR="004B48A4">
        <w:rPr>
          <w:rFonts w:asciiTheme="majorHAnsi" w:hAnsiTheme="majorHAnsi"/>
          <w:lang w:eastAsia="pl-PL"/>
        </w:rPr>
        <w:t>……………………………………</w:t>
      </w:r>
      <w:r w:rsidRPr="006F3D3B">
        <w:rPr>
          <w:rFonts w:asciiTheme="majorHAnsi" w:hAnsiTheme="majorHAnsi"/>
          <w:lang w:eastAsia="pl-PL"/>
        </w:rPr>
        <w:t xml:space="preserve"> r. pomi</w:t>
      </w:r>
      <w:r w:rsidRPr="006F3D3B">
        <w:rPr>
          <w:rFonts w:asciiTheme="majorHAnsi" w:eastAsia="TimesNewRoman" w:hAnsiTheme="majorHAnsi"/>
          <w:lang w:eastAsia="pl-PL"/>
        </w:rPr>
        <w:t>ę</w:t>
      </w:r>
      <w:r w:rsidRPr="006F3D3B">
        <w:rPr>
          <w:rFonts w:asciiTheme="majorHAnsi" w:hAnsiTheme="majorHAnsi"/>
          <w:lang w:eastAsia="pl-PL"/>
        </w:rPr>
        <w:t>dzy:</w:t>
      </w:r>
    </w:p>
    <w:p w14:paraId="58B0CEBB" w14:textId="05DE423A" w:rsidR="008C431E" w:rsidRPr="008C431E" w:rsidRDefault="008C431E" w:rsidP="008C431E">
      <w:pPr>
        <w:rPr>
          <w:rFonts w:ascii="Cambria" w:eastAsia="Calibri" w:hAnsi="Cambria" w:cs="Tahoma"/>
          <w:bCs/>
        </w:rPr>
      </w:pPr>
      <w:r w:rsidRPr="008C431E">
        <w:rPr>
          <w:rFonts w:ascii="Cambria" w:eastAsia="Calibri" w:hAnsi="Cambria" w:cs="Tahoma"/>
          <w:bCs/>
        </w:rPr>
        <w:t>Szpital</w:t>
      </w:r>
      <w:r>
        <w:rPr>
          <w:rFonts w:ascii="Cambria" w:eastAsia="Calibri" w:hAnsi="Cambria" w:cs="Tahoma"/>
          <w:bCs/>
        </w:rPr>
        <w:t>em</w:t>
      </w:r>
      <w:r w:rsidRPr="008C431E">
        <w:rPr>
          <w:rFonts w:ascii="Cambria" w:eastAsia="Calibri" w:hAnsi="Cambria" w:cs="Tahoma"/>
          <w:bCs/>
        </w:rPr>
        <w:t xml:space="preserve"> Psychiatryczny</w:t>
      </w:r>
      <w:r>
        <w:rPr>
          <w:rFonts w:ascii="Cambria" w:eastAsia="Calibri" w:hAnsi="Cambria" w:cs="Tahoma"/>
          <w:bCs/>
        </w:rPr>
        <w:t>m</w:t>
      </w:r>
      <w:r w:rsidRPr="008C431E">
        <w:rPr>
          <w:rFonts w:ascii="Cambria" w:eastAsia="Calibri" w:hAnsi="Cambria" w:cs="Tahoma"/>
          <w:bCs/>
        </w:rPr>
        <w:t xml:space="preserve"> Samodzielny</w:t>
      </w:r>
      <w:r>
        <w:rPr>
          <w:rFonts w:ascii="Cambria" w:eastAsia="Calibri" w:hAnsi="Cambria" w:cs="Tahoma"/>
          <w:bCs/>
        </w:rPr>
        <w:t>m</w:t>
      </w:r>
      <w:r w:rsidRPr="008C431E">
        <w:rPr>
          <w:rFonts w:ascii="Cambria" w:eastAsia="Calibri" w:hAnsi="Cambria" w:cs="Tahoma"/>
          <w:bCs/>
        </w:rPr>
        <w:t xml:space="preserve"> Publiczny</w:t>
      </w:r>
      <w:r>
        <w:rPr>
          <w:rFonts w:ascii="Cambria" w:eastAsia="Calibri" w:hAnsi="Cambria" w:cs="Tahoma"/>
          <w:bCs/>
        </w:rPr>
        <w:t>m</w:t>
      </w:r>
    </w:p>
    <w:p w14:paraId="11F7C6C9" w14:textId="0EB5F5A3" w:rsidR="008C431E" w:rsidRPr="008C431E" w:rsidRDefault="008C431E" w:rsidP="008C431E">
      <w:pPr>
        <w:rPr>
          <w:rFonts w:ascii="Cambria" w:eastAsia="Calibri" w:hAnsi="Cambria" w:cs="Tahoma"/>
          <w:bCs/>
        </w:rPr>
      </w:pPr>
      <w:r w:rsidRPr="008C431E">
        <w:rPr>
          <w:rFonts w:ascii="Cambria" w:eastAsia="Calibri" w:hAnsi="Cambria" w:cs="Tahoma"/>
          <w:bCs/>
        </w:rPr>
        <w:t>Zakład</w:t>
      </w:r>
      <w:r>
        <w:rPr>
          <w:rFonts w:ascii="Cambria" w:eastAsia="Calibri" w:hAnsi="Cambria" w:cs="Tahoma"/>
          <w:bCs/>
        </w:rPr>
        <w:t>em</w:t>
      </w:r>
      <w:r w:rsidRPr="008C431E">
        <w:rPr>
          <w:rFonts w:ascii="Cambria" w:eastAsia="Calibri" w:hAnsi="Cambria" w:cs="Tahoma"/>
          <w:bCs/>
        </w:rPr>
        <w:t xml:space="preserve"> Opieki Zdrowotnej w Węgorzewie</w:t>
      </w:r>
    </w:p>
    <w:p w14:paraId="6991C13E" w14:textId="77777777" w:rsidR="008C431E" w:rsidRPr="008C431E" w:rsidRDefault="008C431E" w:rsidP="008C431E">
      <w:pPr>
        <w:rPr>
          <w:rFonts w:ascii="Cambria" w:eastAsia="Calibri" w:hAnsi="Cambria" w:cs="Tahoma"/>
          <w:bCs/>
        </w:rPr>
      </w:pPr>
      <w:bookmarkStart w:id="0" w:name="_Hlk60131655"/>
      <w:r w:rsidRPr="008C431E">
        <w:rPr>
          <w:rFonts w:ascii="Cambria" w:eastAsia="Calibri" w:hAnsi="Cambria" w:cs="Tahoma"/>
          <w:bCs/>
        </w:rPr>
        <w:t>ul. Gen. Józefa Bema 24</w:t>
      </w:r>
    </w:p>
    <w:p w14:paraId="0A8A855A" w14:textId="17AF5885" w:rsidR="008C431E" w:rsidRDefault="008C431E" w:rsidP="008C431E">
      <w:pPr>
        <w:rPr>
          <w:rFonts w:ascii="Cambria" w:eastAsia="Calibri" w:hAnsi="Cambria" w:cs="Tahoma"/>
          <w:bCs/>
        </w:rPr>
      </w:pPr>
      <w:r w:rsidRPr="008C431E">
        <w:rPr>
          <w:rFonts w:ascii="Cambria" w:eastAsia="Calibri" w:hAnsi="Cambria" w:cs="Tahoma"/>
          <w:bCs/>
        </w:rPr>
        <w:t>11-600 Węgorzewo</w:t>
      </w:r>
    </w:p>
    <w:bookmarkEnd w:id="0"/>
    <w:p w14:paraId="7B4D79EC" w14:textId="11536B21" w:rsidR="00B61670" w:rsidRPr="00B61670" w:rsidRDefault="00B61670" w:rsidP="00B61670">
      <w:pPr>
        <w:rPr>
          <w:rFonts w:ascii="Cambria" w:eastAsia="Calibri" w:hAnsi="Cambria" w:cs="Tahoma"/>
          <w:bCs/>
        </w:rPr>
      </w:pPr>
      <w:r w:rsidRPr="00B61670">
        <w:rPr>
          <w:rFonts w:ascii="Cambria" w:eastAsia="Calibri" w:hAnsi="Cambria" w:cs="Tahoma"/>
          <w:bCs/>
        </w:rPr>
        <w:t>NIP</w:t>
      </w:r>
      <w:r w:rsidR="008C431E">
        <w:rPr>
          <w:rFonts w:ascii="Cambria" w:eastAsia="Calibri" w:hAnsi="Cambria" w:cs="Tahoma"/>
          <w:bCs/>
        </w:rPr>
        <w:t xml:space="preserve"> 8451147643</w:t>
      </w:r>
      <w:r w:rsidRPr="00B61670">
        <w:rPr>
          <w:rFonts w:ascii="Cambria" w:eastAsia="Calibri" w:hAnsi="Cambria" w:cs="Tahoma"/>
          <w:bCs/>
        </w:rPr>
        <w:t xml:space="preserve"> REGON</w:t>
      </w:r>
      <w:r w:rsidR="008C431E">
        <w:rPr>
          <w:rFonts w:ascii="Cambria" w:eastAsia="Calibri" w:hAnsi="Cambria" w:cs="Tahoma"/>
          <w:bCs/>
        </w:rPr>
        <w:t xml:space="preserve"> 790240956</w:t>
      </w:r>
    </w:p>
    <w:p w14:paraId="42D8481D" w14:textId="2114438C" w:rsidR="00B61670" w:rsidRPr="00B61670" w:rsidRDefault="00B61670" w:rsidP="00B61670">
      <w:pPr>
        <w:rPr>
          <w:rFonts w:ascii="Cambria" w:eastAsia="Calibri" w:hAnsi="Cambria" w:cs="Tahoma"/>
          <w:bCs/>
        </w:rPr>
      </w:pPr>
      <w:r w:rsidRPr="00B61670">
        <w:rPr>
          <w:rFonts w:ascii="Cambria" w:eastAsia="Calibri" w:hAnsi="Cambria" w:cs="Tahoma"/>
          <w:bCs/>
        </w:rPr>
        <w:t>Reprezentowanym przez:</w:t>
      </w:r>
    </w:p>
    <w:p w14:paraId="2170142C" w14:textId="55A6982E" w:rsidR="00B61670" w:rsidRDefault="008C431E" w:rsidP="00B61670">
      <w:pPr>
        <w:rPr>
          <w:rFonts w:ascii="Cambria" w:eastAsia="Calibri" w:hAnsi="Cambria" w:cs="Tahoma"/>
          <w:bCs/>
        </w:rPr>
      </w:pPr>
      <w:r>
        <w:rPr>
          <w:rFonts w:ascii="Cambria" w:eastAsia="Calibri" w:hAnsi="Cambria" w:cs="Tahoma"/>
          <w:bCs/>
        </w:rPr>
        <w:t xml:space="preserve">Agnieszkę </w:t>
      </w:r>
      <w:proofErr w:type="spellStart"/>
      <w:r>
        <w:rPr>
          <w:rFonts w:ascii="Cambria" w:eastAsia="Calibri" w:hAnsi="Cambria" w:cs="Tahoma"/>
          <w:bCs/>
        </w:rPr>
        <w:t>Szałko</w:t>
      </w:r>
      <w:proofErr w:type="spellEnd"/>
      <w:r>
        <w:rPr>
          <w:rFonts w:ascii="Cambria" w:eastAsia="Calibri" w:hAnsi="Cambria" w:cs="Tahoma"/>
          <w:bCs/>
        </w:rPr>
        <w:t xml:space="preserve"> </w:t>
      </w:r>
      <w:r w:rsidR="00A8269D">
        <w:rPr>
          <w:rFonts w:ascii="Cambria" w:eastAsia="Calibri" w:hAnsi="Cambria" w:cs="Tahoma"/>
          <w:bCs/>
        </w:rPr>
        <w:t>–</w:t>
      </w:r>
      <w:r>
        <w:rPr>
          <w:rFonts w:ascii="Cambria" w:eastAsia="Calibri" w:hAnsi="Cambria" w:cs="Tahoma"/>
          <w:bCs/>
        </w:rPr>
        <w:t xml:space="preserve"> Dyrektor</w:t>
      </w:r>
      <w:r w:rsidR="00A8269D">
        <w:rPr>
          <w:rFonts w:ascii="Cambria" w:eastAsia="Calibri" w:hAnsi="Cambria" w:cs="Tahoma"/>
          <w:bCs/>
        </w:rPr>
        <w:t xml:space="preserve"> SPZOZ w Węgorzewie</w:t>
      </w:r>
    </w:p>
    <w:p w14:paraId="2460BD64" w14:textId="77777777" w:rsidR="00B97888" w:rsidRPr="00B97888" w:rsidRDefault="00B97888" w:rsidP="00B97888">
      <w:pPr>
        <w:widowControl w:val="0"/>
        <w:jc w:val="both"/>
        <w:rPr>
          <w:rFonts w:asciiTheme="majorHAnsi" w:hAnsiTheme="majorHAnsi"/>
        </w:rPr>
      </w:pPr>
      <w:r w:rsidRPr="00B97888">
        <w:rPr>
          <w:rFonts w:asciiTheme="majorHAnsi" w:eastAsia="SimSun" w:hAnsiTheme="majorHAnsi" w:cs="Calibri"/>
          <w:kern w:val="3"/>
          <w:lang w:eastAsia="hi-IN" w:bidi="hi-IN"/>
        </w:rPr>
        <w:t>przy kontrasygnacie Pana Witolda Juchniewicza – Głównego Księgowego Szpitala Psychiatrycznego SP ZOZ w Węgorzewie.</w:t>
      </w:r>
    </w:p>
    <w:p w14:paraId="6EA38266" w14:textId="257722B6" w:rsidR="00B82807" w:rsidRPr="00832658" w:rsidRDefault="00B82807" w:rsidP="00B82807">
      <w:pPr>
        <w:rPr>
          <w:rFonts w:ascii="Cambria" w:eastAsia="Calibri" w:hAnsi="Cambria" w:cs="Tahoma"/>
        </w:rPr>
      </w:pPr>
      <w:r w:rsidRPr="00832658">
        <w:rPr>
          <w:rFonts w:ascii="Cambria" w:eastAsia="Calibri" w:hAnsi="Cambria" w:cs="Tahoma"/>
        </w:rPr>
        <w:t>zwanym dalej „Zamawiającym"</w:t>
      </w:r>
    </w:p>
    <w:p w14:paraId="177A5208"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a</w:t>
      </w:r>
    </w:p>
    <w:p w14:paraId="03A9CAC1" w14:textId="109E3270" w:rsidR="004B48A4" w:rsidRDefault="001D7FBD" w:rsidP="004B48A4">
      <w:pPr>
        <w:autoSpaceDE w:val="0"/>
        <w:autoSpaceDN w:val="0"/>
        <w:adjustRightInd w:val="0"/>
        <w:jc w:val="both"/>
        <w:rPr>
          <w:rFonts w:asciiTheme="majorHAnsi" w:hAnsiTheme="majorHAnsi"/>
          <w:lang w:eastAsia="pl-PL"/>
        </w:rPr>
      </w:pPr>
      <w:r>
        <w:rPr>
          <w:rFonts w:asciiTheme="majorHAnsi" w:hAnsiTheme="majorHAnsi"/>
          <w:lang w:eastAsia="pl-PL"/>
        </w:rPr>
        <w:t>………………..</w:t>
      </w:r>
    </w:p>
    <w:p w14:paraId="2001B753" w14:textId="7BF1B4F2" w:rsidR="001D7FBD" w:rsidRDefault="001D7FBD" w:rsidP="004B48A4">
      <w:pPr>
        <w:autoSpaceDE w:val="0"/>
        <w:autoSpaceDN w:val="0"/>
        <w:adjustRightInd w:val="0"/>
        <w:jc w:val="both"/>
        <w:rPr>
          <w:rFonts w:asciiTheme="majorHAnsi" w:hAnsiTheme="majorHAnsi"/>
          <w:lang w:eastAsia="pl-PL"/>
        </w:rPr>
      </w:pPr>
      <w:r>
        <w:rPr>
          <w:rFonts w:asciiTheme="majorHAnsi" w:hAnsiTheme="majorHAnsi"/>
          <w:lang w:eastAsia="pl-PL"/>
        </w:rPr>
        <w:t>……………….</w:t>
      </w:r>
    </w:p>
    <w:p w14:paraId="0E2E9FA0" w14:textId="77777777" w:rsidR="004B48A4" w:rsidRDefault="004B48A4" w:rsidP="001B783F">
      <w:pPr>
        <w:autoSpaceDE w:val="0"/>
        <w:autoSpaceDN w:val="0"/>
        <w:adjustRightInd w:val="0"/>
        <w:jc w:val="both"/>
        <w:rPr>
          <w:rFonts w:asciiTheme="majorHAnsi" w:hAnsiTheme="majorHAnsi"/>
          <w:lang w:eastAsia="pl-PL"/>
        </w:rPr>
      </w:pPr>
    </w:p>
    <w:p w14:paraId="177A520C" w14:textId="4DF6BFF3" w:rsidR="00551D48" w:rsidRPr="006F3D3B" w:rsidRDefault="00551D48" w:rsidP="001B783F">
      <w:pPr>
        <w:autoSpaceDE w:val="0"/>
        <w:autoSpaceDN w:val="0"/>
        <w:adjustRightInd w:val="0"/>
        <w:jc w:val="both"/>
        <w:rPr>
          <w:rFonts w:asciiTheme="majorHAnsi" w:hAnsiTheme="majorHAnsi"/>
          <w:b/>
          <w:bCs/>
          <w:lang w:eastAsia="pl-PL"/>
        </w:rPr>
      </w:pPr>
      <w:r w:rsidRPr="006F3D3B">
        <w:rPr>
          <w:rFonts w:asciiTheme="majorHAnsi" w:hAnsiTheme="majorHAnsi"/>
          <w:lang w:eastAsia="pl-PL"/>
        </w:rPr>
        <w:t>zwanym w tre</w:t>
      </w:r>
      <w:r w:rsidRPr="006F3D3B">
        <w:rPr>
          <w:rFonts w:asciiTheme="majorHAnsi" w:eastAsia="TimesNewRoman" w:hAnsiTheme="majorHAnsi"/>
          <w:lang w:eastAsia="pl-PL"/>
        </w:rPr>
        <w:t>ś</w:t>
      </w:r>
      <w:r w:rsidRPr="006F3D3B">
        <w:rPr>
          <w:rFonts w:asciiTheme="majorHAnsi" w:hAnsiTheme="majorHAnsi"/>
          <w:lang w:eastAsia="pl-PL"/>
        </w:rPr>
        <w:t xml:space="preserve">ci umowy </w:t>
      </w:r>
      <w:r w:rsidRPr="006F3D3B">
        <w:rPr>
          <w:rFonts w:asciiTheme="majorHAnsi" w:hAnsiTheme="majorHAnsi"/>
          <w:b/>
          <w:bCs/>
          <w:lang w:eastAsia="pl-PL"/>
        </w:rPr>
        <w:t>„Wykonawcą”</w:t>
      </w:r>
    </w:p>
    <w:p w14:paraId="177A520D" w14:textId="77777777" w:rsidR="00AF03D4" w:rsidRPr="006F3D3B" w:rsidRDefault="00D31987" w:rsidP="00AF03D4">
      <w:pPr>
        <w:autoSpaceDE w:val="0"/>
        <w:autoSpaceDN w:val="0"/>
        <w:adjustRightInd w:val="0"/>
        <w:jc w:val="both"/>
        <w:rPr>
          <w:rFonts w:asciiTheme="majorHAnsi" w:hAnsiTheme="majorHAnsi"/>
          <w:b/>
          <w:bCs/>
          <w:lang w:eastAsia="pl-PL"/>
        </w:rPr>
      </w:pPr>
      <w:r w:rsidRPr="006F3D3B">
        <w:rPr>
          <w:rFonts w:asciiTheme="majorHAnsi" w:hAnsiTheme="majorHAnsi"/>
          <w:b/>
          <w:bCs/>
          <w:lang w:eastAsia="pl-PL"/>
        </w:rPr>
        <w:t>łącznie zwanymi stronami.</w:t>
      </w:r>
    </w:p>
    <w:p w14:paraId="177A520E" w14:textId="77777777" w:rsidR="00AF03D4" w:rsidRPr="006F3D3B" w:rsidRDefault="00AF03D4" w:rsidP="00AF03D4">
      <w:pPr>
        <w:autoSpaceDE w:val="0"/>
        <w:autoSpaceDN w:val="0"/>
        <w:adjustRightInd w:val="0"/>
        <w:jc w:val="both"/>
        <w:rPr>
          <w:rFonts w:asciiTheme="majorHAnsi" w:hAnsiTheme="majorHAnsi"/>
          <w:b/>
          <w:bCs/>
          <w:lang w:eastAsia="pl-PL"/>
        </w:rPr>
      </w:pPr>
    </w:p>
    <w:p w14:paraId="684DC538" w14:textId="0A93D4CE" w:rsidR="008C431E" w:rsidRPr="00275A7E" w:rsidRDefault="00D31987" w:rsidP="008C431E">
      <w:pPr>
        <w:pStyle w:val="Akapitzlist"/>
        <w:widowControl w:val="0"/>
        <w:numPr>
          <w:ilvl w:val="0"/>
          <w:numId w:val="32"/>
        </w:numPr>
        <w:tabs>
          <w:tab w:val="left" w:pos="284"/>
        </w:tabs>
        <w:autoSpaceDE w:val="0"/>
        <w:ind w:left="0" w:firstLine="0"/>
        <w:jc w:val="both"/>
        <w:rPr>
          <w:rFonts w:asciiTheme="majorHAnsi" w:hAnsiTheme="majorHAnsi"/>
          <w:color w:val="000000"/>
          <w:sz w:val="24"/>
          <w:szCs w:val="24"/>
        </w:rPr>
      </w:pPr>
      <w:r w:rsidRPr="00275A7E">
        <w:rPr>
          <w:rFonts w:asciiTheme="majorHAnsi" w:hAnsiTheme="majorHAnsi"/>
          <w:bCs/>
          <w:sz w:val="24"/>
          <w:szCs w:val="24"/>
          <w:lang w:eastAsia="pl-PL"/>
        </w:rPr>
        <w:t xml:space="preserve">Umowa realizowana i współfinansowana </w:t>
      </w:r>
      <w:r w:rsidR="00B61670" w:rsidRPr="00275A7E">
        <w:rPr>
          <w:rFonts w:asciiTheme="majorHAnsi" w:hAnsiTheme="majorHAnsi"/>
          <w:bCs/>
          <w:sz w:val="24"/>
          <w:szCs w:val="24"/>
          <w:lang w:eastAsia="pl-PL"/>
        </w:rPr>
        <w:t>ze środków</w:t>
      </w:r>
      <w:r w:rsidR="0091282C" w:rsidRPr="00275A7E">
        <w:rPr>
          <w:rFonts w:asciiTheme="majorHAnsi" w:hAnsiTheme="majorHAnsi"/>
          <w:bCs/>
          <w:sz w:val="24"/>
          <w:szCs w:val="24"/>
          <w:lang w:eastAsia="pl-PL"/>
        </w:rPr>
        <w:t xml:space="preserve"> Unii Europejskiej -</w:t>
      </w:r>
      <w:r w:rsidR="00B61670" w:rsidRPr="00275A7E">
        <w:rPr>
          <w:rFonts w:asciiTheme="majorHAnsi" w:hAnsiTheme="majorHAnsi"/>
          <w:bCs/>
          <w:sz w:val="24"/>
          <w:szCs w:val="24"/>
          <w:lang w:eastAsia="pl-PL"/>
        </w:rPr>
        <w:t xml:space="preserve"> </w:t>
      </w:r>
      <w:r w:rsidR="008C431E" w:rsidRPr="00275A7E">
        <w:rPr>
          <w:rFonts w:asciiTheme="majorHAnsi" w:hAnsiTheme="majorHAnsi"/>
          <w:color w:val="000000" w:themeColor="text1"/>
          <w:sz w:val="24"/>
          <w:szCs w:val="24"/>
        </w:rPr>
        <w:t xml:space="preserve">projekt pn. </w:t>
      </w:r>
      <w:r w:rsidR="008C431E" w:rsidRPr="00275A7E">
        <w:rPr>
          <w:rFonts w:asciiTheme="majorHAnsi" w:hAnsiTheme="majorHAnsi" w:cstheme="minorBidi"/>
          <w:sz w:val="24"/>
          <w:szCs w:val="24"/>
        </w:rPr>
        <w:t>„Dostosowanie infrastruktury ochrony zdrowia dla potrzeb osób starszych i niepełnosprawnych”,</w:t>
      </w:r>
      <w:r w:rsidR="008C431E" w:rsidRPr="00275A7E">
        <w:rPr>
          <w:rFonts w:asciiTheme="majorHAnsi" w:hAnsiTheme="majorHAnsi"/>
          <w:color w:val="000000" w:themeColor="text1"/>
          <w:sz w:val="24"/>
          <w:szCs w:val="24"/>
        </w:rPr>
        <w:t xml:space="preserve"> </w:t>
      </w:r>
      <w:r w:rsidR="008C431E" w:rsidRPr="00275A7E">
        <w:rPr>
          <w:rFonts w:asciiTheme="majorHAnsi" w:hAnsiTheme="majorHAnsi"/>
          <w:sz w:val="24"/>
          <w:szCs w:val="24"/>
        </w:rPr>
        <w:t xml:space="preserve">współfinansowanego przez Unię Europejską ze środków z Europejskiego Funduszu Rozwoju Regionalnego w ramach Regionalnego Programu Operacyjnego Województwa Warmińsko-Mazurskiego na lata 2014-2020. </w:t>
      </w:r>
      <w:r w:rsidR="008C431E" w:rsidRPr="00275A7E">
        <w:rPr>
          <w:rFonts w:asciiTheme="majorHAnsi" w:hAnsiTheme="majorHAnsi"/>
          <w:color w:val="000000" w:themeColor="text1"/>
          <w:sz w:val="24"/>
          <w:szCs w:val="24"/>
        </w:rPr>
        <w:t>Oś priorytetowa IX, Działanie 9.1 Infrastruktura ochrony zdrowia.</w:t>
      </w:r>
    </w:p>
    <w:p w14:paraId="177A5210" w14:textId="24463D43" w:rsidR="00551D48" w:rsidRPr="006F3D3B" w:rsidRDefault="00551D48" w:rsidP="002A40F8">
      <w:pPr>
        <w:jc w:val="both"/>
        <w:rPr>
          <w:rFonts w:asciiTheme="majorHAnsi" w:hAnsiTheme="majorHAnsi" w:cstheme="minorHAnsi"/>
          <w:b/>
        </w:rPr>
      </w:pPr>
      <w:r w:rsidRPr="006F3D3B">
        <w:rPr>
          <w:rFonts w:asciiTheme="majorHAnsi" w:hAnsiTheme="majorHAnsi" w:cstheme="minorHAnsi"/>
          <w:lang w:eastAsia="pl-PL"/>
        </w:rPr>
        <w:t>W wyniku przeprowadzonego post</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 xml:space="preserve">powania o udzielenie zamówienia publicznego w trybie </w:t>
      </w:r>
      <w:r w:rsidR="00FC7EFB">
        <w:rPr>
          <w:rFonts w:asciiTheme="majorHAnsi" w:hAnsiTheme="majorHAnsi" w:cstheme="minorHAnsi"/>
          <w:lang w:eastAsia="pl-PL"/>
        </w:rPr>
        <w:t>zasady konkurencyjności</w:t>
      </w:r>
      <w:r w:rsidRPr="006F3D3B">
        <w:rPr>
          <w:rFonts w:asciiTheme="majorHAnsi" w:hAnsiTheme="majorHAnsi" w:cstheme="minorHAnsi"/>
          <w:lang w:eastAsia="pl-PL"/>
        </w:rPr>
        <w:t xml:space="preserve"> (</w:t>
      </w:r>
      <w:r w:rsidR="00A50751" w:rsidRPr="006F3D3B">
        <w:rPr>
          <w:rFonts w:asciiTheme="majorHAnsi" w:hAnsiTheme="majorHAnsi" w:cstheme="minorHAnsi"/>
          <w:b/>
          <w:bCs/>
          <w:color w:val="000000"/>
        </w:rPr>
        <w:t>Znak sprawy:</w:t>
      </w:r>
      <w:r w:rsidR="00D81C24">
        <w:rPr>
          <w:rFonts w:cstheme="minorHAnsi"/>
          <w:b/>
          <w:iCs/>
        </w:rPr>
        <w:t xml:space="preserve"> </w:t>
      </w:r>
      <w:r w:rsidR="00D81C24" w:rsidRPr="00D81C24">
        <w:rPr>
          <w:rFonts w:cstheme="minorHAnsi"/>
          <w:b/>
          <w:iCs/>
        </w:rPr>
        <w:t>DOA.272.3.30.2021</w:t>
      </w:r>
      <w:r w:rsidR="001D7FBD">
        <w:rPr>
          <w:rFonts w:asciiTheme="majorHAnsi" w:hAnsiTheme="majorHAnsi" w:cstheme="minorHAnsi"/>
          <w:b/>
          <w:bCs/>
          <w:shd w:val="clear" w:color="auto" w:fill="FFFFFD"/>
        </w:rPr>
        <w:t>),</w:t>
      </w:r>
      <w:r w:rsidR="008D1490">
        <w:rPr>
          <w:rFonts w:asciiTheme="majorHAnsi" w:eastAsia="Calibri" w:hAnsiTheme="majorHAnsi" w:cstheme="minorHAnsi"/>
          <w:b/>
        </w:rPr>
        <w:t xml:space="preserve"> </w:t>
      </w:r>
      <w:r w:rsidRPr="006F3D3B">
        <w:rPr>
          <w:rFonts w:asciiTheme="majorHAnsi" w:hAnsiTheme="majorHAnsi" w:cstheme="minorHAnsi"/>
          <w:lang w:eastAsia="pl-PL"/>
        </w:rPr>
        <w:t>Strony postanowiły zawrze</w:t>
      </w:r>
      <w:r w:rsidRPr="006F3D3B">
        <w:rPr>
          <w:rFonts w:asciiTheme="majorHAnsi" w:eastAsia="TimesNewRoman" w:hAnsiTheme="majorHAnsi" w:cstheme="minorHAnsi"/>
          <w:lang w:eastAsia="pl-PL"/>
        </w:rPr>
        <w:t xml:space="preserve">ć </w:t>
      </w:r>
      <w:r w:rsidRPr="006F3D3B">
        <w:rPr>
          <w:rFonts w:asciiTheme="majorHAnsi" w:hAnsiTheme="majorHAnsi" w:cstheme="minorHAnsi"/>
          <w:lang w:eastAsia="pl-PL"/>
        </w:rPr>
        <w:t>umow</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 xml:space="preserve"> nast</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puj</w:t>
      </w:r>
      <w:r w:rsidRPr="006F3D3B">
        <w:rPr>
          <w:rFonts w:asciiTheme="majorHAnsi" w:eastAsia="TimesNewRoman" w:hAnsiTheme="majorHAnsi" w:cstheme="minorHAnsi"/>
          <w:lang w:eastAsia="pl-PL"/>
        </w:rPr>
        <w:t>ą</w:t>
      </w:r>
      <w:r w:rsidRPr="006F3D3B">
        <w:rPr>
          <w:rFonts w:asciiTheme="majorHAnsi" w:hAnsiTheme="majorHAnsi" w:cstheme="minorHAnsi"/>
          <w:lang w:eastAsia="pl-PL"/>
        </w:rPr>
        <w:t>cej tre</w:t>
      </w:r>
      <w:r w:rsidRPr="006F3D3B">
        <w:rPr>
          <w:rFonts w:asciiTheme="majorHAnsi" w:eastAsia="TimesNewRoman" w:hAnsiTheme="majorHAnsi" w:cstheme="minorHAnsi"/>
          <w:lang w:eastAsia="pl-PL"/>
        </w:rPr>
        <w:t>ś</w:t>
      </w:r>
      <w:r w:rsidRPr="006F3D3B">
        <w:rPr>
          <w:rFonts w:asciiTheme="majorHAnsi" w:hAnsiTheme="majorHAnsi" w:cstheme="minorHAnsi"/>
          <w:lang w:eastAsia="pl-PL"/>
        </w:rPr>
        <w:t>ci:</w:t>
      </w:r>
    </w:p>
    <w:p w14:paraId="177A5211" w14:textId="77777777" w:rsidR="00551D48" w:rsidRPr="006F3D3B" w:rsidRDefault="00551D48" w:rsidP="002A40F8">
      <w:pPr>
        <w:autoSpaceDE w:val="0"/>
        <w:autoSpaceDN w:val="0"/>
        <w:adjustRightInd w:val="0"/>
        <w:jc w:val="both"/>
        <w:rPr>
          <w:rFonts w:asciiTheme="majorHAnsi" w:hAnsiTheme="majorHAnsi"/>
          <w:lang w:eastAsia="pl-PL"/>
        </w:rPr>
      </w:pPr>
    </w:p>
    <w:p w14:paraId="177A5212" w14:textId="77777777"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§1.</w:t>
      </w:r>
    </w:p>
    <w:p w14:paraId="4B2C6756" w14:textId="0533D9C0" w:rsidR="00D779F9" w:rsidRDefault="00551D48" w:rsidP="009427A6">
      <w:pPr>
        <w:pStyle w:val="Akapitzlist"/>
        <w:numPr>
          <w:ilvl w:val="0"/>
          <w:numId w:val="17"/>
        </w:numPr>
        <w:tabs>
          <w:tab w:val="left" w:pos="284"/>
        </w:tabs>
        <w:spacing w:after="0" w:line="240" w:lineRule="auto"/>
        <w:ind w:left="0" w:firstLine="0"/>
        <w:jc w:val="both"/>
        <w:rPr>
          <w:rFonts w:asciiTheme="majorHAnsi" w:hAnsiTheme="majorHAnsi"/>
          <w:sz w:val="24"/>
          <w:szCs w:val="24"/>
          <w:lang w:eastAsia="ar-SA"/>
        </w:rPr>
      </w:pPr>
      <w:r w:rsidRPr="006F3D3B">
        <w:rPr>
          <w:rFonts w:asciiTheme="majorHAnsi" w:hAnsiTheme="majorHAnsi"/>
          <w:sz w:val="24"/>
          <w:szCs w:val="24"/>
          <w:lang w:eastAsia="pl-PL"/>
        </w:rPr>
        <w:t>Prz</w:t>
      </w:r>
      <w:r w:rsidR="00A60F40" w:rsidRPr="006F3D3B">
        <w:rPr>
          <w:rFonts w:asciiTheme="majorHAnsi" w:hAnsiTheme="majorHAnsi"/>
          <w:sz w:val="24"/>
          <w:szCs w:val="24"/>
          <w:lang w:eastAsia="pl-PL"/>
        </w:rPr>
        <w:t>edmiot umowy obejmuje dostawę</w:t>
      </w:r>
      <w:r w:rsidR="0091282C">
        <w:rPr>
          <w:rFonts w:asciiTheme="majorHAnsi" w:hAnsiTheme="majorHAnsi"/>
          <w:sz w:val="24"/>
          <w:szCs w:val="24"/>
          <w:lang w:eastAsia="pl-PL"/>
        </w:rPr>
        <w:t xml:space="preserve"> </w:t>
      </w:r>
      <w:r w:rsidR="00F134D9">
        <w:rPr>
          <w:rFonts w:asciiTheme="majorHAnsi" w:hAnsiTheme="majorHAnsi"/>
          <w:sz w:val="24"/>
          <w:szCs w:val="24"/>
          <w:lang w:eastAsia="pl-PL"/>
        </w:rPr>
        <w:t xml:space="preserve">aparatury </w:t>
      </w:r>
      <w:r w:rsidR="00082DEF">
        <w:rPr>
          <w:rFonts w:asciiTheme="majorHAnsi" w:hAnsiTheme="majorHAnsi"/>
          <w:sz w:val="24"/>
          <w:szCs w:val="24"/>
          <w:lang w:eastAsia="pl-PL"/>
        </w:rPr>
        <w:t>…………………</w:t>
      </w:r>
      <w:r w:rsidR="008C431E">
        <w:rPr>
          <w:rFonts w:asciiTheme="majorHAnsi" w:hAnsiTheme="majorHAnsi"/>
          <w:sz w:val="24"/>
          <w:szCs w:val="24"/>
          <w:lang w:eastAsia="pl-PL"/>
        </w:rPr>
        <w:t xml:space="preserve"> do siedziby</w:t>
      </w:r>
      <w:r w:rsidR="001D7FBD">
        <w:rPr>
          <w:rFonts w:asciiTheme="majorHAnsi" w:hAnsiTheme="majorHAnsi"/>
          <w:sz w:val="24"/>
          <w:szCs w:val="24"/>
          <w:lang w:eastAsia="pl-PL"/>
        </w:rPr>
        <w:t xml:space="preserve"> Zamawiają</w:t>
      </w:r>
      <w:r w:rsidR="008C431E">
        <w:rPr>
          <w:rFonts w:asciiTheme="majorHAnsi" w:hAnsiTheme="majorHAnsi"/>
          <w:sz w:val="24"/>
          <w:szCs w:val="24"/>
          <w:lang w:eastAsia="pl-PL"/>
        </w:rPr>
        <w:t>cego</w:t>
      </w:r>
      <w:r w:rsidR="00A8269D">
        <w:rPr>
          <w:rFonts w:asciiTheme="majorHAnsi" w:hAnsiTheme="majorHAnsi"/>
          <w:sz w:val="24"/>
          <w:szCs w:val="24"/>
          <w:lang w:eastAsia="pl-PL"/>
        </w:rPr>
        <w:t>, zgodnie z przedłożoną ofertą z dnia …… część …..</w:t>
      </w:r>
    </w:p>
    <w:p w14:paraId="76CB5245" w14:textId="71201A39" w:rsidR="00C30CC7" w:rsidRDefault="00C30CC7" w:rsidP="00C30CC7">
      <w:pPr>
        <w:pStyle w:val="Akapitzlist"/>
        <w:tabs>
          <w:tab w:val="left" w:pos="284"/>
        </w:tabs>
        <w:spacing w:after="0" w:line="240" w:lineRule="auto"/>
        <w:ind w:left="0"/>
        <w:jc w:val="both"/>
        <w:rPr>
          <w:rFonts w:asciiTheme="majorHAnsi" w:hAnsiTheme="majorHAnsi"/>
          <w:sz w:val="24"/>
          <w:szCs w:val="24"/>
          <w:lang w:eastAsia="ar-SA"/>
        </w:rPr>
      </w:pPr>
    </w:p>
    <w:p w14:paraId="7112C98D" w14:textId="00A0F2AF" w:rsidR="00C30CC7" w:rsidRPr="00292753" w:rsidRDefault="00C30CC7" w:rsidP="00C30CC7">
      <w:pPr>
        <w:tabs>
          <w:tab w:val="left" w:pos="284"/>
        </w:tabs>
        <w:jc w:val="both"/>
        <w:rPr>
          <w:rFonts w:asciiTheme="majorHAnsi" w:hAnsiTheme="majorHAnsi"/>
          <w:b/>
          <w:u w:val="single"/>
          <w:lang w:eastAsia="pl-PL"/>
        </w:rPr>
      </w:pPr>
      <w:bookmarkStart w:id="1" w:name="_Hlk60131745"/>
      <w:r>
        <w:rPr>
          <w:rFonts w:asciiTheme="majorHAnsi" w:hAnsiTheme="majorHAnsi"/>
          <w:b/>
          <w:u w:val="single"/>
          <w:lang w:eastAsia="pl-PL"/>
        </w:rPr>
        <w:t>Poniższy zapis d</w:t>
      </w:r>
      <w:r w:rsidRPr="00292753">
        <w:rPr>
          <w:rFonts w:asciiTheme="majorHAnsi" w:hAnsiTheme="majorHAnsi"/>
          <w:b/>
          <w:u w:val="single"/>
          <w:lang w:eastAsia="pl-PL"/>
        </w:rPr>
        <w:t>otyczy</w:t>
      </w:r>
      <w:r>
        <w:rPr>
          <w:rFonts w:asciiTheme="majorHAnsi" w:hAnsiTheme="majorHAnsi"/>
          <w:b/>
          <w:u w:val="single"/>
          <w:lang w:eastAsia="pl-PL"/>
        </w:rPr>
        <w:t xml:space="preserve"> tylko</w:t>
      </w:r>
      <w:r w:rsidRPr="00292753">
        <w:rPr>
          <w:rFonts w:asciiTheme="majorHAnsi" w:hAnsiTheme="majorHAnsi"/>
          <w:b/>
          <w:u w:val="single"/>
          <w:lang w:eastAsia="pl-PL"/>
        </w:rPr>
        <w:t xml:space="preserve"> części </w:t>
      </w:r>
      <w:r w:rsidR="00F134D9">
        <w:rPr>
          <w:rFonts w:asciiTheme="majorHAnsi" w:hAnsiTheme="majorHAnsi"/>
          <w:b/>
          <w:u w:val="single"/>
          <w:lang w:eastAsia="pl-PL"/>
        </w:rPr>
        <w:t>1, 2</w:t>
      </w:r>
    </w:p>
    <w:p w14:paraId="78CB1FC1" w14:textId="77777777" w:rsidR="00C30CC7" w:rsidRDefault="00C30CC7" w:rsidP="00C30CC7">
      <w:pPr>
        <w:pStyle w:val="Akapitzlist"/>
        <w:numPr>
          <w:ilvl w:val="1"/>
          <w:numId w:val="17"/>
        </w:numPr>
        <w:tabs>
          <w:tab w:val="left" w:pos="284"/>
        </w:tabs>
        <w:spacing w:after="0" w:line="240" w:lineRule="auto"/>
        <w:jc w:val="both"/>
        <w:rPr>
          <w:rFonts w:asciiTheme="majorHAnsi" w:hAnsiTheme="majorHAnsi"/>
          <w:sz w:val="24"/>
          <w:szCs w:val="24"/>
          <w:lang w:eastAsia="pl-PL"/>
        </w:rPr>
      </w:pPr>
      <w:r>
        <w:rPr>
          <w:rFonts w:asciiTheme="majorHAnsi" w:hAnsiTheme="majorHAnsi"/>
          <w:sz w:val="24"/>
          <w:szCs w:val="24"/>
          <w:lang w:eastAsia="pl-PL"/>
        </w:rPr>
        <w:t>Umowa obejmuje m</w:t>
      </w:r>
      <w:r w:rsidRPr="00A8269D">
        <w:rPr>
          <w:rFonts w:asciiTheme="majorHAnsi" w:hAnsiTheme="majorHAnsi"/>
          <w:sz w:val="24"/>
          <w:szCs w:val="24"/>
          <w:lang w:eastAsia="pl-PL"/>
        </w:rPr>
        <w:t>ontaż, uruchomienie i szkolenie w siedzibie Zamawiającego. Szkolenie może być przeprowadzone w dniu dostawy lub w innym terminie uzgodnionym z Zamawiającym. Szkolenie rozumiane jest jako instruktaż z podstawowej obsługi i konserwacji sprzętu medycznego</w:t>
      </w:r>
    </w:p>
    <w:bookmarkEnd w:id="1"/>
    <w:p w14:paraId="779AF1F7" w14:textId="77777777" w:rsidR="00C30CC7" w:rsidRDefault="00C30CC7" w:rsidP="00C30CC7">
      <w:pPr>
        <w:pStyle w:val="Akapitzlist"/>
        <w:tabs>
          <w:tab w:val="left" w:pos="284"/>
        </w:tabs>
        <w:spacing w:after="0" w:line="240" w:lineRule="auto"/>
        <w:ind w:left="0"/>
        <w:jc w:val="both"/>
        <w:rPr>
          <w:rFonts w:asciiTheme="majorHAnsi" w:hAnsiTheme="majorHAnsi"/>
          <w:sz w:val="24"/>
          <w:szCs w:val="24"/>
          <w:lang w:eastAsia="ar-SA"/>
        </w:rPr>
      </w:pPr>
    </w:p>
    <w:p w14:paraId="177A5215" w14:textId="12B2B7A9" w:rsidR="007A0045" w:rsidRPr="006F3D3B" w:rsidRDefault="007A0045" w:rsidP="006F173C">
      <w:pPr>
        <w:pStyle w:val="Akapitzlist"/>
        <w:numPr>
          <w:ilvl w:val="0"/>
          <w:numId w:val="17"/>
        </w:numPr>
        <w:tabs>
          <w:tab w:val="left" w:pos="284"/>
        </w:tabs>
        <w:spacing w:after="0"/>
        <w:ind w:left="0" w:firstLine="0"/>
        <w:jc w:val="both"/>
        <w:rPr>
          <w:rFonts w:asciiTheme="majorHAnsi" w:hAnsiTheme="majorHAnsi"/>
          <w:sz w:val="24"/>
          <w:szCs w:val="24"/>
          <w:lang w:eastAsia="pl-PL"/>
        </w:rPr>
      </w:pPr>
      <w:r w:rsidRPr="006F3D3B">
        <w:rPr>
          <w:rFonts w:asciiTheme="majorHAnsi" w:hAnsiTheme="majorHAnsi"/>
          <w:sz w:val="24"/>
          <w:szCs w:val="24"/>
          <w:lang w:eastAsia="pl-PL"/>
        </w:rPr>
        <w:t xml:space="preserve">Integralną częścią umowy jest </w:t>
      </w:r>
      <w:r w:rsidR="008D1490">
        <w:rPr>
          <w:rFonts w:asciiTheme="majorHAnsi" w:hAnsiTheme="majorHAnsi"/>
          <w:sz w:val="24"/>
          <w:szCs w:val="24"/>
          <w:lang w:eastAsia="pl-PL"/>
        </w:rPr>
        <w:t xml:space="preserve">opis przedmiotu zamówienia </w:t>
      </w:r>
      <w:r w:rsidRPr="006F3D3B">
        <w:rPr>
          <w:rFonts w:asciiTheme="majorHAnsi" w:hAnsiTheme="majorHAnsi"/>
          <w:sz w:val="24"/>
          <w:szCs w:val="24"/>
          <w:lang w:eastAsia="pl-PL"/>
        </w:rPr>
        <w:t>oraz oferta Wykonawcy.</w:t>
      </w:r>
    </w:p>
    <w:p w14:paraId="177A5216" w14:textId="77777777" w:rsidR="00551D48" w:rsidRPr="006F3D3B" w:rsidRDefault="00220B08" w:rsidP="002A40F8">
      <w:pPr>
        <w:tabs>
          <w:tab w:val="left" w:pos="0"/>
          <w:tab w:val="left" w:pos="284"/>
        </w:tabs>
        <w:contextualSpacing/>
        <w:jc w:val="both"/>
        <w:rPr>
          <w:rFonts w:asciiTheme="majorHAnsi" w:hAnsiTheme="majorHAnsi"/>
          <w:lang w:eastAsia="pl-PL"/>
        </w:rPr>
      </w:pPr>
      <w:r w:rsidRPr="006F3D3B">
        <w:rPr>
          <w:rFonts w:asciiTheme="majorHAnsi" w:hAnsiTheme="majorHAnsi"/>
          <w:lang w:eastAsia="pl-PL"/>
        </w:rPr>
        <w:t>3</w:t>
      </w:r>
      <w:r w:rsidR="007A0045" w:rsidRPr="006F3D3B">
        <w:rPr>
          <w:rFonts w:asciiTheme="majorHAnsi" w:hAnsiTheme="majorHAnsi"/>
          <w:lang w:eastAsia="pl-PL"/>
        </w:rPr>
        <w:t>. Wykonawca oświadcza, że jest podmiotem posiadającym właściwości, warunkujące należyte wykonanie przedmiotu umowy w sposób zgodny z oczekiwaniami Zamawiającego.</w:t>
      </w:r>
    </w:p>
    <w:p w14:paraId="177A5217" w14:textId="007ABEE4" w:rsidR="00025C4E" w:rsidRPr="006F3D3B" w:rsidRDefault="002A40F8" w:rsidP="00025C4E">
      <w:pPr>
        <w:tabs>
          <w:tab w:val="left" w:pos="284"/>
        </w:tabs>
        <w:contextualSpacing/>
        <w:jc w:val="both"/>
        <w:rPr>
          <w:rFonts w:asciiTheme="majorHAnsi" w:hAnsiTheme="majorHAnsi"/>
          <w:lang w:eastAsia="pl-PL"/>
        </w:rPr>
      </w:pPr>
      <w:r w:rsidRPr="006F3D3B">
        <w:rPr>
          <w:rFonts w:asciiTheme="majorHAnsi" w:hAnsiTheme="majorHAnsi"/>
          <w:lang w:eastAsia="pl-PL"/>
        </w:rPr>
        <w:lastRenderedPageBreak/>
        <w:t>4</w:t>
      </w:r>
      <w:r w:rsidR="00025C4E" w:rsidRPr="006F3D3B">
        <w:rPr>
          <w:rFonts w:asciiTheme="majorHAnsi" w:hAnsiTheme="majorHAnsi"/>
          <w:lang w:eastAsia="pl-PL"/>
        </w:rPr>
        <w:t>. Ilekroć w niniejszej umowie jest mowa o dniach roboczych, należy przez to rozumieć dni od poniedziałku do piątku z wyłączeniem dni ustawowo wolnych od pracy. Jeżeli w umowie, przy określaniu liczby dni nie wskazano „dzień roboczy”, Zamawiający określa w tych zapisach umowy dzień kalendarzowy.</w:t>
      </w:r>
    </w:p>
    <w:p w14:paraId="474DACD0" w14:textId="1A5368DD" w:rsidR="00082DEF" w:rsidRPr="006F3D3B" w:rsidRDefault="00082DEF" w:rsidP="00874C77">
      <w:pPr>
        <w:shd w:val="clear" w:color="auto" w:fill="FFFFFF"/>
        <w:tabs>
          <w:tab w:val="left" w:pos="284"/>
        </w:tabs>
        <w:suppressAutoHyphens/>
        <w:contextualSpacing/>
        <w:jc w:val="both"/>
        <w:rPr>
          <w:rFonts w:asciiTheme="majorHAnsi" w:eastAsia="Calibri" w:hAnsiTheme="majorHAnsi"/>
          <w:color w:val="000000"/>
          <w:spacing w:val="-2"/>
          <w:u w:val="single"/>
        </w:rPr>
      </w:pPr>
    </w:p>
    <w:p w14:paraId="177A5219"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2</w:t>
      </w:r>
    </w:p>
    <w:p w14:paraId="177A521C" w14:textId="686E7DFF" w:rsidR="00551D48" w:rsidRPr="006F3D3B" w:rsidRDefault="00FB54B1" w:rsidP="0070662C">
      <w:pPr>
        <w:autoSpaceDE w:val="0"/>
        <w:autoSpaceDN w:val="0"/>
        <w:adjustRightInd w:val="0"/>
        <w:jc w:val="both"/>
        <w:rPr>
          <w:rFonts w:asciiTheme="majorHAnsi" w:hAnsiTheme="majorHAnsi"/>
          <w:lang w:eastAsia="pl-PL"/>
        </w:rPr>
      </w:pPr>
      <w:r>
        <w:rPr>
          <w:rFonts w:asciiTheme="majorHAnsi" w:hAnsiTheme="majorHAnsi"/>
          <w:lang w:eastAsia="pl-PL"/>
        </w:rPr>
        <w:t>1</w:t>
      </w:r>
      <w:r w:rsidR="00551D48" w:rsidRPr="006F3D3B">
        <w:rPr>
          <w:rFonts w:asciiTheme="majorHAnsi" w:hAnsiTheme="majorHAnsi"/>
          <w:lang w:eastAsia="pl-PL"/>
        </w:rPr>
        <w:t>. Wraz z przedmiotem umowy, Wykonawca jest zobowiązany do dostarczeni</w:t>
      </w:r>
      <w:r w:rsidR="00D86105">
        <w:rPr>
          <w:rFonts w:asciiTheme="majorHAnsi" w:hAnsiTheme="majorHAnsi"/>
          <w:lang w:eastAsia="pl-PL"/>
        </w:rPr>
        <w:t xml:space="preserve">a Zamawiającemu: folderu/materiałów producenta zawierających parametry i funkcjonalność oferowanego urządzenia (zgodnie z opisem przedmiotu zamówienia w Załączniku nr 1 dla danej Części), </w:t>
      </w:r>
      <w:r w:rsidR="00551D48" w:rsidRPr="006F3D3B">
        <w:rPr>
          <w:rFonts w:asciiTheme="majorHAnsi" w:hAnsiTheme="majorHAnsi"/>
          <w:lang w:eastAsia="pl-PL"/>
        </w:rPr>
        <w:t>instrukcji użytkow</w:t>
      </w:r>
      <w:r w:rsidR="00E12D78" w:rsidRPr="006F3D3B">
        <w:rPr>
          <w:rFonts w:asciiTheme="majorHAnsi" w:hAnsiTheme="majorHAnsi"/>
          <w:lang w:eastAsia="pl-PL"/>
        </w:rPr>
        <w:t>ania i obsługi</w:t>
      </w:r>
      <w:r w:rsidR="00D31987" w:rsidRPr="006F3D3B">
        <w:rPr>
          <w:rFonts w:asciiTheme="majorHAnsi" w:hAnsiTheme="majorHAnsi"/>
          <w:lang w:eastAsia="pl-PL"/>
        </w:rPr>
        <w:t>/opisu lub ulotki</w:t>
      </w:r>
      <w:r w:rsidR="00D86105">
        <w:rPr>
          <w:rFonts w:asciiTheme="majorHAnsi" w:hAnsiTheme="majorHAnsi"/>
          <w:lang w:eastAsia="pl-PL"/>
        </w:rPr>
        <w:t>. Wszystkie dokumenty</w:t>
      </w:r>
      <w:r w:rsidR="00E12D78" w:rsidRPr="006F3D3B">
        <w:rPr>
          <w:rFonts w:asciiTheme="majorHAnsi" w:hAnsiTheme="majorHAnsi"/>
          <w:lang w:eastAsia="pl-PL"/>
        </w:rPr>
        <w:t xml:space="preserve"> w języku polskim</w:t>
      </w:r>
      <w:r w:rsidR="00486C9A" w:rsidRPr="006F3D3B">
        <w:rPr>
          <w:rFonts w:asciiTheme="majorHAnsi" w:hAnsiTheme="majorHAnsi"/>
          <w:lang w:eastAsia="pl-PL"/>
        </w:rPr>
        <w:t xml:space="preserve"> lub z tłumaczeniem na j. polski</w:t>
      </w:r>
      <w:r w:rsidR="00A662BE" w:rsidRPr="006F3D3B">
        <w:rPr>
          <w:rFonts w:asciiTheme="majorHAnsi" w:hAnsiTheme="majorHAnsi"/>
          <w:lang w:eastAsia="pl-PL"/>
        </w:rPr>
        <w:t>.</w:t>
      </w:r>
    </w:p>
    <w:p w14:paraId="177A521D" w14:textId="4AD5C947" w:rsidR="00551D48"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2</w:t>
      </w:r>
      <w:r w:rsidR="00021176" w:rsidRPr="00E07300">
        <w:rPr>
          <w:rFonts w:asciiTheme="majorHAnsi" w:hAnsiTheme="majorHAnsi"/>
          <w:lang w:eastAsia="pl-PL"/>
        </w:rPr>
        <w:t xml:space="preserve">. Po stronie Wykonawcy </w:t>
      </w:r>
      <w:r w:rsidR="000946B5" w:rsidRPr="00E07300">
        <w:rPr>
          <w:rFonts w:asciiTheme="majorHAnsi" w:hAnsiTheme="majorHAnsi"/>
          <w:lang w:eastAsia="pl-PL"/>
        </w:rPr>
        <w:t xml:space="preserve">jako </w:t>
      </w:r>
      <w:r w:rsidR="00021176" w:rsidRPr="00E07300">
        <w:rPr>
          <w:rFonts w:asciiTheme="majorHAnsi" w:hAnsiTheme="majorHAnsi"/>
          <w:lang w:eastAsia="pl-PL"/>
        </w:rPr>
        <w:t>osobę</w:t>
      </w:r>
      <w:r w:rsidR="00551D48" w:rsidRPr="00E07300">
        <w:rPr>
          <w:rFonts w:asciiTheme="majorHAnsi" w:hAnsiTheme="majorHAnsi"/>
          <w:lang w:eastAsia="pl-PL"/>
        </w:rPr>
        <w:t xml:space="preserve"> </w:t>
      </w:r>
      <w:r w:rsidR="00021176" w:rsidRPr="00E07300">
        <w:rPr>
          <w:rFonts w:asciiTheme="majorHAnsi" w:hAnsiTheme="majorHAnsi"/>
          <w:i/>
          <w:iCs/>
          <w:lang w:eastAsia="pl-PL"/>
        </w:rPr>
        <w:t>do kontaktu w związku z przebiegiem i realizacją umowy wyznacza</w:t>
      </w:r>
      <w:r w:rsidR="00551D48" w:rsidRPr="00E07300">
        <w:rPr>
          <w:rFonts w:asciiTheme="majorHAnsi" w:hAnsiTheme="majorHAnsi"/>
          <w:lang w:eastAsia="pl-PL"/>
        </w:rPr>
        <w:t xml:space="preserve">: </w:t>
      </w:r>
      <w:r w:rsidR="001D7FBD" w:rsidRPr="00E07300">
        <w:rPr>
          <w:rFonts w:asciiTheme="majorHAnsi" w:hAnsiTheme="majorHAnsi"/>
          <w:lang w:eastAsia="pl-PL"/>
        </w:rPr>
        <w:t>…………………</w:t>
      </w:r>
      <w:r w:rsidR="00021176" w:rsidRPr="00E07300">
        <w:rPr>
          <w:rFonts w:asciiTheme="majorHAnsi" w:hAnsiTheme="majorHAnsi"/>
          <w:lang w:eastAsia="pl-PL"/>
        </w:rPr>
        <w:t>………………………………………………………………………………………………………………………………..</w:t>
      </w:r>
    </w:p>
    <w:p w14:paraId="4DC3A3D6" w14:textId="06977EF7" w:rsidR="00FB54B1"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 xml:space="preserve">3. Po stronie Zamawiającego </w:t>
      </w:r>
      <w:r w:rsidR="000946B5" w:rsidRPr="00E07300">
        <w:rPr>
          <w:rFonts w:asciiTheme="majorHAnsi" w:hAnsiTheme="majorHAnsi"/>
          <w:lang w:eastAsia="pl-PL"/>
        </w:rPr>
        <w:t xml:space="preserve">jako </w:t>
      </w:r>
      <w:r w:rsidRPr="00E07300">
        <w:rPr>
          <w:rFonts w:asciiTheme="majorHAnsi" w:hAnsiTheme="majorHAnsi"/>
          <w:lang w:eastAsia="pl-PL"/>
        </w:rPr>
        <w:t>osob</w:t>
      </w:r>
      <w:r w:rsidR="00021176" w:rsidRPr="00E07300">
        <w:rPr>
          <w:rFonts w:asciiTheme="majorHAnsi" w:hAnsiTheme="majorHAnsi"/>
          <w:lang w:eastAsia="pl-PL"/>
        </w:rPr>
        <w:t>ę</w:t>
      </w:r>
      <w:r w:rsidR="00021176" w:rsidRPr="00E07300">
        <w:rPr>
          <w:rFonts w:asciiTheme="majorHAnsi" w:hAnsiTheme="majorHAnsi"/>
          <w:i/>
          <w:iCs/>
          <w:lang w:eastAsia="pl-PL"/>
        </w:rPr>
        <w:t xml:space="preserve"> do kontaktu w związku z przebiegiem i realizacją umowy wyznacza</w:t>
      </w:r>
      <w:r w:rsidRPr="00E07300">
        <w:rPr>
          <w:rFonts w:asciiTheme="majorHAnsi" w:hAnsiTheme="majorHAnsi"/>
          <w:lang w:eastAsia="pl-PL"/>
        </w:rPr>
        <w:t>:</w:t>
      </w:r>
      <w:r w:rsidR="001D7FBD" w:rsidRPr="00E07300">
        <w:rPr>
          <w:rFonts w:asciiTheme="majorHAnsi" w:hAnsiTheme="majorHAnsi"/>
          <w:lang w:eastAsia="pl-PL"/>
        </w:rPr>
        <w:t xml:space="preserve"> ……………………</w:t>
      </w:r>
      <w:r w:rsidR="00021176" w:rsidRPr="00E07300">
        <w:rPr>
          <w:rFonts w:asciiTheme="majorHAnsi" w:hAnsiTheme="majorHAnsi"/>
          <w:lang w:eastAsia="pl-PL"/>
        </w:rPr>
        <w:t>……………………………………………………………………………………………………………..</w:t>
      </w:r>
    </w:p>
    <w:p w14:paraId="177A521E" w14:textId="77777777" w:rsidR="00551D48" w:rsidRPr="006F3D3B" w:rsidRDefault="00551D48" w:rsidP="001B783F">
      <w:pPr>
        <w:autoSpaceDE w:val="0"/>
        <w:autoSpaceDN w:val="0"/>
        <w:adjustRightInd w:val="0"/>
        <w:jc w:val="both"/>
        <w:rPr>
          <w:rFonts w:asciiTheme="majorHAnsi" w:hAnsiTheme="majorHAnsi"/>
          <w:lang w:eastAsia="pl-PL"/>
        </w:rPr>
      </w:pPr>
    </w:p>
    <w:p w14:paraId="177A521F"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3</w:t>
      </w:r>
    </w:p>
    <w:p w14:paraId="177A5220"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1. Koszty i ryzyko związane z dostawą na miejsce wykonania przedmiotu umowy</w:t>
      </w:r>
      <w:r w:rsidR="00AF2A80" w:rsidRPr="006F3D3B">
        <w:rPr>
          <w:rFonts w:asciiTheme="majorHAnsi" w:hAnsiTheme="majorHAnsi"/>
          <w:lang w:eastAsia="pl-PL"/>
        </w:rPr>
        <w:t xml:space="preserve"> </w:t>
      </w:r>
      <w:r w:rsidRPr="006F3D3B">
        <w:rPr>
          <w:rFonts w:asciiTheme="majorHAnsi" w:hAnsiTheme="majorHAnsi"/>
          <w:lang w:eastAsia="pl-PL"/>
        </w:rPr>
        <w:t>ponosi Wykonawca.</w:t>
      </w:r>
    </w:p>
    <w:p w14:paraId="177A5221"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2.  Koszty odprawy celnej pokrywa Wykonawca.</w:t>
      </w:r>
    </w:p>
    <w:p w14:paraId="177A5223" w14:textId="77777777" w:rsidR="00551D48" w:rsidRPr="006F3D3B" w:rsidRDefault="00551D48" w:rsidP="001B783F">
      <w:pPr>
        <w:autoSpaceDE w:val="0"/>
        <w:autoSpaceDN w:val="0"/>
        <w:adjustRightInd w:val="0"/>
        <w:jc w:val="both"/>
        <w:rPr>
          <w:rFonts w:asciiTheme="majorHAnsi" w:hAnsiTheme="majorHAnsi"/>
          <w:lang w:eastAsia="pl-PL"/>
        </w:rPr>
      </w:pPr>
    </w:p>
    <w:p w14:paraId="177A5224" w14:textId="77777777" w:rsidR="00551D48" w:rsidRPr="006F3D3B" w:rsidRDefault="00551D48" w:rsidP="003074B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4</w:t>
      </w:r>
    </w:p>
    <w:p w14:paraId="19B6EF1E" w14:textId="4DC8B05C" w:rsidR="00C406B4"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 Wykonawca udzieli</w:t>
      </w:r>
      <w:r w:rsidR="0041743E">
        <w:rPr>
          <w:rFonts w:asciiTheme="majorHAnsi" w:hAnsiTheme="majorHAnsi"/>
          <w:lang w:eastAsia="pl-PL"/>
        </w:rPr>
        <w:t xml:space="preserve"> </w:t>
      </w:r>
      <w:r w:rsidR="00A8269D">
        <w:rPr>
          <w:rFonts w:asciiTheme="majorHAnsi" w:hAnsiTheme="majorHAnsi"/>
          <w:lang w:eastAsia="pl-PL"/>
        </w:rPr>
        <w:t xml:space="preserve">……. miesiące </w:t>
      </w:r>
      <w:r w:rsidR="0041743E">
        <w:rPr>
          <w:rFonts w:asciiTheme="majorHAnsi" w:hAnsiTheme="majorHAnsi"/>
          <w:lang w:eastAsia="pl-PL"/>
        </w:rPr>
        <w:t>gwarancji</w:t>
      </w:r>
      <w:r w:rsidR="001D7FBD">
        <w:rPr>
          <w:rFonts w:asciiTheme="majorHAnsi" w:hAnsiTheme="majorHAnsi"/>
          <w:lang w:eastAsia="pl-PL"/>
        </w:rPr>
        <w:t xml:space="preserve"> na przedmiot umowy</w:t>
      </w:r>
      <w:r w:rsidR="0041743E">
        <w:rPr>
          <w:rFonts w:asciiTheme="majorHAnsi" w:hAnsiTheme="majorHAnsi"/>
          <w:lang w:eastAsia="pl-PL"/>
        </w:rPr>
        <w:t>,</w:t>
      </w:r>
      <w:r w:rsidR="001D7FBD">
        <w:rPr>
          <w:rFonts w:asciiTheme="majorHAnsi" w:hAnsiTheme="majorHAnsi"/>
          <w:lang w:eastAsia="pl-PL"/>
        </w:rPr>
        <w:t xml:space="preserve"> </w:t>
      </w:r>
      <w:r w:rsidR="00C406B4" w:rsidRPr="00C406B4">
        <w:rPr>
          <w:rFonts w:asciiTheme="majorHAnsi" w:hAnsiTheme="majorHAnsi"/>
          <w:lang w:eastAsia="pl-PL"/>
        </w:rPr>
        <w:t>zgodnie z przedłożoną ofertą</w:t>
      </w:r>
      <w:r w:rsidR="0091282C">
        <w:rPr>
          <w:rFonts w:asciiTheme="majorHAnsi" w:hAnsiTheme="majorHAnsi"/>
          <w:lang w:eastAsia="pl-PL"/>
        </w:rPr>
        <w:t xml:space="preserve"> (</w:t>
      </w:r>
      <w:r w:rsidR="0091282C" w:rsidRPr="0091282C">
        <w:rPr>
          <w:rFonts w:asciiTheme="majorHAnsi" w:hAnsiTheme="majorHAnsi"/>
          <w:b/>
          <w:lang w:eastAsia="pl-PL"/>
        </w:rPr>
        <w:t>kryterium oceny ofert</w:t>
      </w:r>
      <w:r w:rsidR="0091282C">
        <w:rPr>
          <w:rFonts w:asciiTheme="majorHAnsi" w:hAnsiTheme="majorHAnsi"/>
          <w:lang w:eastAsia="pl-PL"/>
        </w:rPr>
        <w:t>)</w:t>
      </w:r>
      <w:r w:rsidR="00C406B4" w:rsidRPr="00C406B4">
        <w:rPr>
          <w:rFonts w:asciiTheme="majorHAnsi" w:hAnsiTheme="majorHAnsi"/>
          <w:lang w:eastAsia="pl-PL"/>
        </w:rPr>
        <w:t>, stanowiącą załącznik do umowy, co nie wyłącza uprawnień Zamawiającego z tytułu rękojmi. Gwarancja zostaje wydłużona o czas przestoju związany z awarią/naprawą.</w:t>
      </w:r>
    </w:p>
    <w:p w14:paraId="665649D7" w14:textId="260FE889" w:rsidR="004A096F"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1.1.</w:t>
      </w:r>
      <w:r w:rsidR="004A096F">
        <w:rPr>
          <w:rFonts w:asciiTheme="majorHAnsi" w:hAnsiTheme="majorHAnsi" w:cs="TimesNewRoman"/>
          <w:lang w:eastAsia="pl-PL"/>
        </w:rPr>
        <w:t xml:space="preserve"> </w:t>
      </w:r>
      <w:r w:rsidR="00DF4434">
        <w:rPr>
          <w:rFonts w:asciiTheme="majorHAnsi" w:hAnsiTheme="majorHAnsi" w:cs="TimesNewRoman"/>
          <w:lang w:eastAsia="pl-PL"/>
        </w:rPr>
        <w:t>N</w:t>
      </w:r>
      <w:r w:rsidR="004A096F" w:rsidRPr="004A096F">
        <w:rPr>
          <w:rFonts w:asciiTheme="majorHAnsi" w:hAnsiTheme="majorHAnsi" w:cs="TimesNewRoman"/>
          <w:lang w:eastAsia="pl-PL"/>
        </w:rPr>
        <w:t>apraw</w:t>
      </w:r>
      <w:r w:rsidR="00A9175B">
        <w:rPr>
          <w:rFonts w:asciiTheme="majorHAnsi" w:hAnsiTheme="majorHAnsi" w:cs="TimesNewRoman"/>
          <w:lang w:eastAsia="pl-PL"/>
        </w:rPr>
        <w:t>a</w:t>
      </w:r>
      <w:bookmarkStart w:id="2" w:name="_Hlk35862817"/>
      <w:r w:rsidR="004A096F" w:rsidRPr="004A096F">
        <w:rPr>
          <w:rFonts w:asciiTheme="majorHAnsi" w:hAnsiTheme="majorHAnsi" w:cs="TimesNewRoman"/>
          <w:lang w:eastAsia="pl-PL"/>
        </w:rPr>
        <w:t xml:space="preserve"> </w:t>
      </w:r>
      <w:r w:rsidR="00DF4434">
        <w:rPr>
          <w:rFonts w:asciiTheme="majorHAnsi" w:hAnsiTheme="majorHAnsi" w:cs="TimesNewRoman"/>
          <w:lang w:eastAsia="pl-PL"/>
        </w:rPr>
        <w:t xml:space="preserve">przedmiotu umowy </w:t>
      </w:r>
      <w:r w:rsidR="004A096F" w:rsidRPr="004A096F">
        <w:rPr>
          <w:rFonts w:asciiTheme="majorHAnsi" w:hAnsiTheme="majorHAnsi" w:cs="TimesNewRoman"/>
          <w:lang w:eastAsia="pl-PL"/>
        </w:rPr>
        <w:t>nastąpi najpóźniej w ciągu</w:t>
      </w:r>
      <w:r w:rsidR="004A096F">
        <w:rPr>
          <w:rFonts w:asciiTheme="majorHAnsi" w:hAnsiTheme="majorHAnsi" w:cs="TimesNewRoman"/>
          <w:lang w:eastAsia="pl-PL"/>
        </w:rPr>
        <w:t xml:space="preserve"> </w:t>
      </w:r>
      <w:r w:rsidR="001D7FBD">
        <w:rPr>
          <w:rFonts w:asciiTheme="majorHAnsi" w:hAnsiTheme="majorHAnsi" w:cs="TimesNewRoman"/>
          <w:lang w:eastAsia="pl-PL"/>
        </w:rPr>
        <w:t>5</w:t>
      </w:r>
      <w:r w:rsidR="004A096F">
        <w:rPr>
          <w:rFonts w:asciiTheme="majorHAnsi" w:hAnsiTheme="majorHAnsi" w:cs="TimesNewRoman"/>
          <w:lang w:eastAsia="pl-PL"/>
        </w:rPr>
        <w:t xml:space="preserve"> </w:t>
      </w:r>
      <w:r w:rsidR="004A096F" w:rsidRPr="004A096F">
        <w:rPr>
          <w:rFonts w:asciiTheme="majorHAnsi" w:hAnsiTheme="majorHAnsi" w:cs="TimesNewRoman"/>
          <w:lang w:eastAsia="pl-PL"/>
        </w:rPr>
        <w:t xml:space="preserve">dni roboczych od reakcji, tj. </w:t>
      </w:r>
      <w:r w:rsidR="004A096F" w:rsidRPr="00880653">
        <w:rPr>
          <w:rFonts w:asciiTheme="majorHAnsi" w:hAnsiTheme="majorHAnsi" w:cs="TimesNewRoman"/>
          <w:lang w:eastAsia="pl-PL"/>
        </w:rPr>
        <w:t>przystąpienia do naprawy.</w:t>
      </w:r>
      <w:r w:rsidR="004A096F" w:rsidRPr="004A096F">
        <w:rPr>
          <w:rFonts w:asciiTheme="majorHAnsi" w:hAnsiTheme="majorHAnsi" w:cs="TimesNewRoman"/>
          <w:lang w:eastAsia="pl-PL"/>
        </w:rPr>
        <w:t xml:space="preserve"> </w:t>
      </w:r>
    </w:p>
    <w:bookmarkEnd w:id="2"/>
    <w:p w14:paraId="4B001B0C" w14:textId="22FC16C7" w:rsidR="004A096F" w:rsidRPr="006F3D3B"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1.2.</w:t>
      </w:r>
      <w:r w:rsidR="004A096F">
        <w:rPr>
          <w:rFonts w:asciiTheme="majorHAnsi" w:hAnsiTheme="majorHAnsi" w:cs="TimesNewRoman"/>
          <w:lang w:eastAsia="pl-PL"/>
        </w:rPr>
        <w:t xml:space="preserve"> </w:t>
      </w:r>
      <w:bookmarkStart w:id="3" w:name="_Hlk35862852"/>
      <w:r w:rsidR="00DF4434">
        <w:rPr>
          <w:rFonts w:asciiTheme="majorHAnsi" w:hAnsiTheme="majorHAnsi" w:cs="TimesNewRoman"/>
          <w:lang w:eastAsia="pl-PL"/>
        </w:rPr>
        <w:t>C</w:t>
      </w:r>
      <w:r w:rsidR="004A096F" w:rsidRPr="004A096F">
        <w:rPr>
          <w:rFonts w:asciiTheme="majorHAnsi" w:hAnsiTheme="majorHAnsi" w:cs="TimesNewRoman"/>
          <w:lang w:eastAsia="pl-PL"/>
        </w:rPr>
        <w:t>zas reakcji w ramach gwarancji:</w:t>
      </w:r>
      <w:r w:rsidR="004A096F">
        <w:rPr>
          <w:rFonts w:asciiTheme="majorHAnsi" w:hAnsiTheme="majorHAnsi" w:cs="TimesNewRoman"/>
          <w:lang w:eastAsia="pl-PL"/>
        </w:rPr>
        <w:t xml:space="preserve"> </w:t>
      </w:r>
      <w:r w:rsidR="008D1490">
        <w:rPr>
          <w:rFonts w:asciiTheme="majorHAnsi" w:hAnsiTheme="majorHAnsi" w:cs="TimesNewRoman"/>
          <w:lang w:eastAsia="pl-PL"/>
        </w:rPr>
        <w:t>2</w:t>
      </w:r>
      <w:r w:rsidR="004A096F">
        <w:rPr>
          <w:rFonts w:asciiTheme="majorHAnsi" w:hAnsiTheme="majorHAnsi" w:cs="TimesNewRoman"/>
          <w:lang w:eastAsia="pl-PL"/>
        </w:rPr>
        <w:t xml:space="preserve"> dni robocz</w:t>
      </w:r>
      <w:r w:rsidR="008D1490">
        <w:rPr>
          <w:rFonts w:asciiTheme="majorHAnsi" w:hAnsiTheme="majorHAnsi" w:cs="TimesNewRoman"/>
          <w:lang w:eastAsia="pl-PL"/>
        </w:rPr>
        <w:t>e</w:t>
      </w:r>
      <w:r w:rsidR="004A096F" w:rsidRPr="004A096F">
        <w:rPr>
          <w:rFonts w:asciiTheme="majorHAnsi" w:hAnsiTheme="majorHAnsi" w:cs="TimesNewRoman"/>
          <w:lang w:eastAsia="pl-PL"/>
        </w:rPr>
        <w:t xml:space="preserve"> od momentu zgłoszenia – do końca następnego dnia roboczego. Odbiór </w:t>
      </w:r>
      <w:r w:rsidR="001D7FBD">
        <w:rPr>
          <w:rFonts w:asciiTheme="majorHAnsi" w:hAnsiTheme="majorHAnsi" w:cs="TimesNewRoman"/>
          <w:lang w:eastAsia="pl-PL"/>
        </w:rPr>
        <w:t>naprawionego</w:t>
      </w:r>
      <w:r w:rsidR="00DF4434">
        <w:rPr>
          <w:rFonts w:asciiTheme="majorHAnsi" w:hAnsiTheme="majorHAnsi" w:cs="TimesNewRoman"/>
          <w:lang w:eastAsia="pl-PL"/>
        </w:rPr>
        <w:t xml:space="preserve"> przedmiotu umowy</w:t>
      </w:r>
      <w:r w:rsidR="004A096F" w:rsidRPr="004A096F">
        <w:rPr>
          <w:rFonts w:asciiTheme="majorHAnsi" w:hAnsiTheme="majorHAnsi" w:cs="TimesNewRoman"/>
          <w:lang w:eastAsia="pl-PL"/>
        </w:rPr>
        <w:t xml:space="preserve"> nastąpi na podstawie protokołu odbioru. </w:t>
      </w:r>
      <w:bookmarkEnd w:id="3"/>
    </w:p>
    <w:p w14:paraId="177A5226"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2. Termin gwarancji rozpocznie bieg od daty dostarczenia przedmiotu umowy, potwierdzonego protokołem przygotowanym przez Wykonawcę, stwierdzającym prawidłowe wykonanie umowy, </w:t>
      </w:r>
      <w:r w:rsidRPr="006F3D3B">
        <w:rPr>
          <w:rFonts w:asciiTheme="majorHAnsi" w:hAnsiTheme="majorHAnsi"/>
          <w:lang w:eastAsia="pl-PL"/>
        </w:rPr>
        <w:br/>
      </w:r>
      <w:r w:rsidR="00874C77" w:rsidRPr="006F3D3B">
        <w:rPr>
          <w:rFonts w:asciiTheme="majorHAnsi" w:hAnsiTheme="majorHAnsi"/>
          <w:lang w:eastAsia="pl-PL"/>
        </w:rPr>
        <w:t xml:space="preserve">o którym mowa </w:t>
      </w:r>
      <w:r w:rsidR="002A40F8" w:rsidRPr="006F3D3B">
        <w:rPr>
          <w:rFonts w:asciiTheme="majorHAnsi" w:hAnsiTheme="majorHAnsi"/>
          <w:lang w:eastAsia="pl-PL"/>
        </w:rPr>
        <w:t>w §5 ust.</w:t>
      </w:r>
      <w:r w:rsidR="00874C77" w:rsidRPr="006F3D3B">
        <w:rPr>
          <w:rFonts w:asciiTheme="majorHAnsi" w:hAnsiTheme="majorHAnsi"/>
          <w:lang w:eastAsia="pl-PL"/>
        </w:rPr>
        <w:t xml:space="preserve"> 3 lub </w:t>
      </w:r>
      <w:r w:rsidRPr="006F3D3B">
        <w:rPr>
          <w:rFonts w:asciiTheme="majorHAnsi" w:hAnsiTheme="majorHAnsi"/>
          <w:lang w:eastAsia="pl-PL"/>
        </w:rPr>
        <w:t>ust. 4.</w:t>
      </w:r>
    </w:p>
    <w:p w14:paraId="177A5227"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3. Udzielenie gwarancji zostanie potwierdzone przez Wykonawcę w odrębnym dokumencie gwarancyjnym, przekazanym Zamawiającemu najpóźniej </w:t>
      </w:r>
      <w:r w:rsidR="0021548C" w:rsidRPr="006F3D3B">
        <w:rPr>
          <w:rFonts w:asciiTheme="majorHAnsi" w:hAnsiTheme="majorHAnsi"/>
          <w:lang w:eastAsia="pl-PL"/>
        </w:rPr>
        <w:t>w dniu odbioru przedmiotu umowy, z zastrzeżeniem, że:</w:t>
      </w:r>
    </w:p>
    <w:p w14:paraId="177A5228" w14:textId="4A000235"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a) serwis gwarancyjny będzie świadczony przez</w:t>
      </w:r>
      <w:r w:rsidR="00D514CE">
        <w:rPr>
          <w:rFonts w:asciiTheme="majorHAnsi" w:hAnsiTheme="majorHAnsi"/>
          <w:lang w:eastAsia="pl-PL"/>
        </w:rPr>
        <w:t>…………….</w:t>
      </w:r>
      <w:r w:rsidR="0041743E">
        <w:rPr>
          <w:rFonts w:asciiTheme="majorHAnsi" w:hAnsiTheme="majorHAnsi"/>
          <w:lang w:eastAsia="pl-PL"/>
        </w:rPr>
        <w:t>.</w:t>
      </w:r>
    </w:p>
    <w:p w14:paraId="177A522A" w14:textId="77777777" w:rsidR="00D31987" w:rsidRPr="006F3D3B" w:rsidRDefault="00037CBB"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t>
      </w:r>
      <w:r w:rsidR="00D31987" w:rsidRPr="006F3D3B">
        <w:rPr>
          <w:rFonts w:asciiTheme="majorHAnsi" w:hAnsiTheme="majorHAnsi"/>
          <w:lang w:eastAsia="pl-PL"/>
        </w:rPr>
        <w:t>Serwis gwarancyjny powinien być prowadzony przez serwis Wykonawcy autoryzowany przez producenta. W przypadku, gdy Wykonawca nie posiada autoryzowanego serwisu gwarancyjnego oferowanego produktu, Zamawiający dopuszcza, aby Wykonawca serwisu gwarancyjnego korzystał z pomocy producenta oferowanego produktu lub jego przedstawiciela, prowadzącego serwis techniczny w wymaganym zakresie. Każda autoryzacja dla serwisu Wykonawcy oraz deklaracja wspierania serwisu przez producenta lub jego przedstawiciela musi mieć formę oświadczenia producenta lub jego przedstawiciela.</w:t>
      </w:r>
    </w:p>
    <w:p w14:paraId="177A522B" w14:textId="4D3B89FF"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5. W ramach gwarancji Wykonawca zobowiązany będzie do wykonania naprawy w terminach i na warunkach </w:t>
      </w:r>
      <w:r w:rsidR="002A40F8" w:rsidRPr="006F3D3B">
        <w:rPr>
          <w:rFonts w:asciiTheme="majorHAnsi" w:hAnsiTheme="majorHAnsi"/>
          <w:lang w:eastAsia="pl-PL"/>
        </w:rPr>
        <w:t>określonych w</w:t>
      </w:r>
      <w:r w:rsidRPr="006F3D3B">
        <w:rPr>
          <w:rFonts w:asciiTheme="majorHAnsi" w:hAnsiTheme="majorHAnsi"/>
          <w:lang w:eastAsia="pl-PL"/>
        </w:rPr>
        <w:t xml:space="preserve"> dokumencie</w:t>
      </w:r>
      <w:r w:rsidR="000612CE" w:rsidRPr="006F3D3B">
        <w:rPr>
          <w:rFonts w:asciiTheme="majorHAnsi" w:hAnsiTheme="majorHAnsi"/>
          <w:lang w:eastAsia="pl-PL"/>
        </w:rPr>
        <w:t xml:space="preserve"> gwarancji</w:t>
      </w:r>
      <w:r w:rsidR="0021548C" w:rsidRPr="006F3D3B">
        <w:rPr>
          <w:rFonts w:asciiTheme="majorHAnsi" w:hAnsiTheme="majorHAnsi"/>
          <w:lang w:eastAsia="pl-PL"/>
        </w:rPr>
        <w:t>, o ile co innego nie będzie wynikało z niniejszej umowy.</w:t>
      </w:r>
    </w:p>
    <w:p w14:paraId="177A522C" w14:textId="6F20F19A"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lastRenderedPageBreak/>
        <w:t xml:space="preserve">6. </w:t>
      </w:r>
      <w:r w:rsidR="000612CE" w:rsidRPr="006F3D3B">
        <w:rPr>
          <w:rFonts w:asciiTheme="majorHAnsi" w:hAnsiTheme="majorHAnsi"/>
          <w:lang w:eastAsia="pl-PL"/>
        </w:rPr>
        <w:t xml:space="preserve">Gwarancją objęte jest usuwanie wszelkich wad fizycznych, a w szczególności technicznych, technologicznych i wykonawczych przedmiotu umowy, uniemożliwiających prawidłową jego pracę lub obniżające jego jakość. </w:t>
      </w:r>
      <w:r w:rsidRPr="006F3D3B">
        <w:rPr>
          <w:rFonts w:asciiTheme="majorHAnsi" w:hAnsiTheme="majorHAnsi"/>
          <w:lang w:eastAsia="pl-PL"/>
        </w:rPr>
        <w:t xml:space="preserve">Zamawiający nie ponosi kosztów </w:t>
      </w:r>
      <w:r w:rsidR="002A40F8" w:rsidRPr="006F3D3B">
        <w:rPr>
          <w:rFonts w:asciiTheme="majorHAnsi" w:hAnsiTheme="majorHAnsi"/>
          <w:lang w:eastAsia="pl-PL"/>
        </w:rPr>
        <w:t>sprzętu</w:t>
      </w:r>
      <w:r w:rsidRPr="006F3D3B">
        <w:rPr>
          <w:rFonts w:asciiTheme="majorHAnsi" w:hAnsiTheme="majorHAnsi"/>
          <w:lang w:eastAsia="pl-PL"/>
        </w:rPr>
        <w:t>, w razie wątpliwości wszelkie koszty związane z naprawą obciążają Wykonawcę.</w:t>
      </w:r>
    </w:p>
    <w:p w14:paraId="177A522D"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7. W przypadku wymiany uszkodzonego elementu </w:t>
      </w:r>
      <w:r w:rsidR="000612CE" w:rsidRPr="006F3D3B">
        <w:rPr>
          <w:rFonts w:asciiTheme="majorHAnsi" w:hAnsiTheme="majorHAnsi"/>
          <w:lang w:eastAsia="pl-PL"/>
        </w:rPr>
        <w:t>przedmiotu umowy</w:t>
      </w:r>
      <w:r w:rsidRPr="006F3D3B">
        <w:rPr>
          <w:rFonts w:asciiTheme="majorHAnsi" w:hAnsiTheme="majorHAnsi"/>
          <w:lang w:eastAsia="pl-PL"/>
        </w:rPr>
        <w:t xml:space="preserve"> obowiązywać będą warunki gwarancji i serwisu, wynikające ze złożonej oferty.</w:t>
      </w:r>
    </w:p>
    <w:p w14:paraId="177A522E" w14:textId="6C26AC6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8. Naprawy będą dokonywane w miejscu uży</w:t>
      </w:r>
      <w:r w:rsidR="000612CE" w:rsidRPr="006F3D3B">
        <w:rPr>
          <w:rFonts w:asciiTheme="majorHAnsi" w:hAnsiTheme="majorHAnsi"/>
          <w:lang w:eastAsia="pl-PL"/>
        </w:rPr>
        <w:t>wania</w:t>
      </w:r>
      <w:r w:rsidR="002A40F8" w:rsidRPr="006F3D3B">
        <w:rPr>
          <w:rFonts w:asciiTheme="majorHAnsi" w:hAnsiTheme="majorHAnsi"/>
          <w:lang w:eastAsia="pl-PL"/>
        </w:rPr>
        <w:t xml:space="preserve"> </w:t>
      </w:r>
      <w:r w:rsidR="004D241C">
        <w:rPr>
          <w:rFonts w:asciiTheme="majorHAnsi" w:hAnsiTheme="majorHAnsi"/>
          <w:lang w:eastAsia="pl-PL"/>
        </w:rPr>
        <w:t>przedmiotu umowy</w:t>
      </w:r>
      <w:r w:rsidR="002A40F8" w:rsidRPr="006F3D3B">
        <w:rPr>
          <w:rFonts w:asciiTheme="majorHAnsi" w:hAnsiTheme="majorHAnsi"/>
          <w:lang w:eastAsia="pl-PL"/>
        </w:rPr>
        <w:t xml:space="preserve"> lub</w:t>
      </w:r>
      <w:r w:rsidRPr="006F3D3B">
        <w:rPr>
          <w:rFonts w:asciiTheme="majorHAnsi" w:hAnsiTheme="majorHAnsi"/>
          <w:lang w:eastAsia="pl-PL"/>
        </w:rPr>
        <w:t xml:space="preserve"> poza nim, jeżeli dokonanie naprawy w miejscu uży</w:t>
      </w:r>
      <w:r w:rsidR="000612CE" w:rsidRPr="006F3D3B">
        <w:rPr>
          <w:rFonts w:asciiTheme="majorHAnsi" w:hAnsiTheme="majorHAnsi"/>
          <w:lang w:eastAsia="pl-PL"/>
        </w:rPr>
        <w:t>wania</w:t>
      </w:r>
      <w:r w:rsidRPr="006F3D3B">
        <w:rPr>
          <w:rFonts w:asciiTheme="majorHAnsi" w:hAnsiTheme="majorHAnsi"/>
          <w:lang w:eastAsia="pl-PL"/>
        </w:rPr>
        <w:t xml:space="preserve"> </w:t>
      </w:r>
      <w:r w:rsidR="000612CE" w:rsidRPr="006F3D3B">
        <w:rPr>
          <w:rFonts w:asciiTheme="majorHAnsi" w:hAnsiTheme="majorHAnsi"/>
          <w:lang w:eastAsia="pl-PL"/>
        </w:rPr>
        <w:t>przedmiotu umowy</w:t>
      </w:r>
      <w:r w:rsidRPr="006F3D3B">
        <w:rPr>
          <w:rFonts w:asciiTheme="majorHAnsi" w:hAnsiTheme="majorHAnsi"/>
          <w:lang w:eastAsia="pl-PL"/>
        </w:rPr>
        <w:t xml:space="preserve"> okaże się niemożliwe.</w:t>
      </w:r>
    </w:p>
    <w:p w14:paraId="177A522F"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9. Wykonanie naprawy nie spowoduje utraty gwarancji. W przypadku </w:t>
      </w:r>
      <w:r w:rsidR="002A40F8" w:rsidRPr="006F3D3B">
        <w:rPr>
          <w:rFonts w:asciiTheme="majorHAnsi" w:hAnsiTheme="majorHAnsi"/>
          <w:lang w:eastAsia="pl-PL"/>
        </w:rPr>
        <w:t>zawinionej przez</w:t>
      </w:r>
      <w:r w:rsidRPr="006F3D3B">
        <w:rPr>
          <w:rFonts w:asciiTheme="majorHAnsi" w:hAnsiTheme="majorHAnsi"/>
          <w:lang w:eastAsia="pl-PL"/>
        </w:rPr>
        <w:t xml:space="preserve"> Wykonawcę utraty gwarancji wszelkie koszty i obowiązki wynikające z gwarancji przechodzą na Wykonawcę.</w:t>
      </w:r>
    </w:p>
    <w:p w14:paraId="177A5230" w14:textId="39FC3AC0" w:rsidR="00D31987" w:rsidRPr="006F3D3B" w:rsidRDefault="00D31987"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0</w:t>
      </w:r>
      <w:r w:rsidRPr="006F3D3B">
        <w:rPr>
          <w:rFonts w:asciiTheme="majorHAnsi" w:hAnsiTheme="majorHAnsi"/>
          <w:lang w:eastAsia="pl-PL"/>
        </w:rPr>
        <w:t>.</w:t>
      </w:r>
      <w:r w:rsidR="00551D48" w:rsidRPr="006F3D3B">
        <w:rPr>
          <w:rFonts w:asciiTheme="majorHAnsi" w:hAnsiTheme="majorHAnsi"/>
          <w:lang w:eastAsia="pl-PL"/>
        </w:rPr>
        <w:t>Transport przedmiotu umowy do miejsca lokalizacji serwisu gwarancyjnego i z powrotem w okresie gwarancji odbywać się będzie na</w:t>
      </w:r>
      <w:r w:rsidR="00987C58">
        <w:rPr>
          <w:rFonts w:asciiTheme="majorHAnsi" w:hAnsiTheme="majorHAnsi"/>
          <w:lang w:eastAsia="pl-PL"/>
        </w:rPr>
        <w:t xml:space="preserve"> zasadach określonych w ofercie Wykonawcy. </w:t>
      </w:r>
    </w:p>
    <w:p w14:paraId="177A5231"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1</w:t>
      </w:r>
      <w:r w:rsidRPr="006F3D3B">
        <w:rPr>
          <w:rFonts w:asciiTheme="majorHAnsi" w:hAnsiTheme="majorHAnsi"/>
          <w:lang w:eastAsia="pl-PL"/>
        </w:rPr>
        <w:t>.</w:t>
      </w:r>
      <w:r w:rsidR="00551D48" w:rsidRPr="006F3D3B">
        <w:rPr>
          <w:rFonts w:asciiTheme="majorHAnsi" w:hAnsiTheme="majorHAnsi"/>
          <w:lang w:eastAsia="pl-PL"/>
        </w:rPr>
        <w:t>Zamawiający zastrzega sobie prawo odstąpienia od umowy ze względu na wadę fizyczną lub prawną dostarczonego przedmiotu umowy.</w:t>
      </w:r>
    </w:p>
    <w:p w14:paraId="177A5232"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2</w:t>
      </w:r>
      <w:r w:rsidRPr="006F3D3B">
        <w:rPr>
          <w:rFonts w:asciiTheme="majorHAnsi" w:hAnsiTheme="majorHAnsi"/>
          <w:lang w:eastAsia="pl-PL"/>
        </w:rPr>
        <w:t>.</w:t>
      </w:r>
      <w:r w:rsidR="00551D48" w:rsidRPr="006F3D3B">
        <w:rPr>
          <w:rFonts w:asciiTheme="majorHAnsi" w:hAnsiTheme="majorHAnsi"/>
          <w:lang w:eastAsia="pl-PL"/>
        </w:rPr>
        <w:t xml:space="preserve">Do okresu naprawy nie wlicza się dni ustawowo wolnych od pracy obowiązujących w Polsce. </w:t>
      </w:r>
    </w:p>
    <w:p w14:paraId="5B81C40E" w14:textId="77777777" w:rsidR="00FE62B2" w:rsidRDefault="00FE62B2" w:rsidP="00612AD2">
      <w:pPr>
        <w:autoSpaceDE w:val="0"/>
        <w:autoSpaceDN w:val="0"/>
        <w:adjustRightInd w:val="0"/>
        <w:rPr>
          <w:rFonts w:asciiTheme="majorHAnsi" w:hAnsiTheme="majorHAnsi"/>
          <w:b/>
          <w:lang w:eastAsia="pl-PL"/>
        </w:rPr>
      </w:pPr>
    </w:p>
    <w:p w14:paraId="0C34EBD9" w14:textId="77777777" w:rsidR="00FE62B2" w:rsidRDefault="00FE62B2" w:rsidP="00753EA9">
      <w:pPr>
        <w:autoSpaceDE w:val="0"/>
        <w:autoSpaceDN w:val="0"/>
        <w:adjustRightInd w:val="0"/>
        <w:jc w:val="center"/>
        <w:rPr>
          <w:rFonts w:asciiTheme="majorHAnsi" w:hAnsiTheme="majorHAnsi"/>
          <w:b/>
          <w:lang w:eastAsia="pl-PL"/>
        </w:rPr>
      </w:pPr>
    </w:p>
    <w:p w14:paraId="177A5235" w14:textId="1C4B34CA" w:rsidR="00551D48" w:rsidRPr="006F3D3B" w:rsidRDefault="00551D48" w:rsidP="00753EA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5</w:t>
      </w:r>
    </w:p>
    <w:p w14:paraId="66212344" w14:textId="2A3FB52C" w:rsidR="00D26637" w:rsidRPr="00FE62B2" w:rsidRDefault="00FE62B2" w:rsidP="00FE62B2">
      <w:pPr>
        <w:autoSpaceDE w:val="0"/>
        <w:autoSpaceDN w:val="0"/>
        <w:adjustRightInd w:val="0"/>
        <w:jc w:val="both"/>
        <w:rPr>
          <w:rFonts w:asciiTheme="majorHAnsi" w:eastAsia="Calibri" w:hAnsiTheme="majorHAnsi"/>
          <w:lang w:eastAsia="pl-PL"/>
        </w:rPr>
      </w:pPr>
      <w:r>
        <w:rPr>
          <w:rFonts w:asciiTheme="majorHAnsi" w:eastAsia="Calibri" w:hAnsiTheme="majorHAnsi"/>
          <w:lang w:eastAsia="pl-PL"/>
        </w:rPr>
        <w:t xml:space="preserve">1. </w:t>
      </w:r>
      <w:r w:rsidR="00551D48" w:rsidRPr="00FE62B2">
        <w:rPr>
          <w:rFonts w:asciiTheme="majorHAnsi" w:eastAsia="Calibri" w:hAnsiTheme="majorHAnsi"/>
          <w:lang w:eastAsia="pl-PL"/>
        </w:rPr>
        <w:t xml:space="preserve">Strony ustalają </w:t>
      </w:r>
      <w:r w:rsidR="0005167E" w:rsidRPr="00FE62B2">
        <w:rPr>
          <w:rFonts w:asciiTheme="majorHAnsi" w:eastAsia="Calibri" w:hAnsiTheme="majorHAnsi"/>
          <w:lang w:eastAsia="pl-PL"/>
        </w:rPr>
        <w:t xml:space="preserve">maksymalny </w:t>
      </w:r>
      <w:r w:rsidR="00551D48" w:rsidRPr="00FE62B2">
        <w:rPr>
          <w:rFonts w:asciiTheme="majorHAnsi" w:eastAsia="Calibri" w:hAnsiTheme="majorHAnsi"/>
          <w:lang w:eastAsia="pl-PL"/>
        </w:rPr>
        <w:t>termin wykonania przedmiotu umowy –</w:t>
      </w:r>
      <w:r w:rsidR="0091282C">
        <w:rPr>
          <w:rFonts w:asciiTheme="majorHAnsi" w:eastAsia="Calibri" w:hAnsiTheme="majorHAnsi"/>
          <w:lang w:eastAsia="pl-PL"/>
        </w:rPr>
        <w:t xml:space="preserve"> </w:t>
      </w:r>
      <w:r w:rsidR="00FC7EFB">
        <w:rPr>
          <w:rFonts w:asciiTheme="majorHAnsi" w:eastAsia="Calibri" w:hAnsiTheme="majorHAnsi"/>
          <w:lang w:eastAsia="pl-PL"/>
        </w:rPr>
        <w:t>do 10</w:t>
      </w:r>
      <w:r w:rsidR="0091282C">
        <w:rPr>
          <w:rFonts w:asciiTheme="majorHAnsi" w:eastAsia="Calibri" w:hAnsiTheme="majorHAnsi"/>
          <w:lang w:eastAsia="pl-PL"/>
        </w:rPr>
        <w:t xml:space="preserve"> dni </w:t>
      </w:r>
      <w:r w:rsidR="00EB1513" w:rsidRPr="00FE62B2">
        <w:rPr>
          <w:rFonts w:asciiTheme="majorHAnsi" w:eastAsia="Calibri" w:hAnsiTheme="majorHAnsi"/>
          <w:lang w:eastAsia="pl-PL"/>
        </w:rPr>
        <w:t>od dnia zawarcia umowy</w:t>
      </w:r>
      <w:r w:rsidR="00CB4A9E">
        <w:rPr>
          <w:rFonts w:asciiTheme="majorHAnsi" w:eastAsia="Calibri" w:hAnsiTheme="majorHAnsi"/>
          <w:lang w:eastAsia="pl-PL"/>
        </w:rPr>
        <w:t xml:space="preserve"> (dla części 1-</w:t>
      </w:r>
      <w:r w:rsidR="00FC7EFB">
        <w:rPr>
          <w:rFonts w:asciiTheme="majorHAnsi" w:eastAsia="Calibri" w:hAnsiTheme="majorHAnsi"/>
          <w:lang w:eastAsia="pl-PL"/>
        </w:rPr>
        <w:t>3</w:t>
      </w:r>
      <w:r w:rsidR="00CB4A9E">
        <w:rPr>
          <w:rFonts w:asciiTheme="majorHAnsi" w:eastAsia="Calibri" w:hAnsiTheme="majorHAnsi"/>
          <w:lang w:eastAsia="pl-PL"/>
        </w:rPr>
        <w:t>)</w:t>
      </w:r>
    </w:p>
    <w:p w14:paraId="177A5237" w14:textId="54C2F896"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2. Wykonawca zawiadomi Zamawiającego pisemnie z min. </w:t>
      </w:r>
      <w:r w:rsidR="00082DEF">
        <w:rPr>
          <w:rFonts w:asciiTheme="majorHAnsi" w:hAnsiTheme="majorHAnsi"/>
          <w:lang w:eastAsia="pl-PL"/>
        </w:rPr>
        <w:t>5</w:t>
      </w:r>
      <w:r w:rsidRPr="006F3D3B">
        <w:rPr>
          <w:rFonts w:asciiTheme="majorHAnsi" w:hAnsiTheme="majorHAnsi"/>
          <w:lang w:eastAsia="pl-PL"/>
        </w:rPr>
        <w:t>-cio dniowym</w:t>
      </w:r>
      <w:r w:rsidR="006B4D77">
        <w:rPr>
          <w:rFonts w:asciiTheme="majorHAnsi" w:hAnsiTheme="majorHAnsi"/>
          <w:lang w:eastAsia="pl-PL"/>
        </w:rPr>
        <w:t xml:space="preserve"> (dni robocze)</w:t>
      </w:r>
      <w:r w:rsidRPr="006F3D3B">
        <w:rPr>
          <w:rFonts w:asciiTheme="majorHAnsi" w:hAnsiTheme="majorHAnsi"/>
          <w:lang w:eastAsia="pl-PL"/>
        </w:rPr>
        <w:t xml:space="preserve"> wyprzedzeniem o terminie dostarczenia przedmiotu umowy. Dostarczenie może odbyć się jedynie w godzinach pracy </w:t>
      </w:r>
      <w:bookmarkStart w:id="4" w:name="_Hlk490599955"/>
      <w:r w:rsidR="002A40F8" w:rsidRPr="006F3D3B">
        <w:rPr>
          <w:rFonts w:asciiTheme="majorHAnsi" w:hAnsiTheme="majorHAnsi"/>
          <w:lang w:eastAsia="pl-PL"/>
        </w:rPr>
        <w:t>Zamawiającego</w:t>
      </w:r>
      <w:r w:rsidRPr="006F3D3B">
        <w:rPr>
          <w:rFonts w:asciiTheme="majorHAnsi" w:hAnsiTheme="majorHAnsi"/>
          <w:lang w:eastAsia="pl-PL"/>
        </w:rPr>
        <w:t xml:space="preserve"> </w:t>
      </w:r>
      <w:bookmarkEnd w:id="4"/>
      <w:r w:rsidRPr="006F3D3B">
        <w:rPr>
          <w:rFonts w:asciiTheme="majorHAnsi" w:hAnsiTheme="majorHAnsi"/>
          <w:lang w:eastAsia="pl-PL"/>
        </w:rPr>
        <w:t>tj. w godz. między 8.00 a 15.00.</w:t>
      </w:r>
    </w:p>
    <w:p w14:paraId="177A5238"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3. </w:t>
      </w:r>
      <w:r w:rsidRPr="006F3D3B">
        <w:rPr>
          <w:rFonts w:asciiTheme="majorHAnsi" w:eastAsia="TimesNewRoman" w:hAnsiTheme="majorHAnsi"/>
          <w:lang w:eastAsia="pl-PL"/>
        </w:rPr>
        <w:t xml:space="preserve">Odbiór zamówionego przez Zamawiającego przedmiotu umowy, zostanie potwierdzony w formie protokołu odbioru, </w:t>
      </w:r>
      <w:r w:rsidR="008933FD" w:rsidRPr="006F3D3B">
        <w:rPr>
          <w:rFonts w:asciiTheme="majorHAnsi" w:eastAsia="TimesNewRoman" w:hAnsiTheme="majorHAnsi"/>
          <w:lang w:eastAsia="pl-PL"/>
        </w:rPr>
        <w:t>przygotowanego przez Wykonawcę</w:t>
      </w:r>
      <w:r w:rsidRPr="006F3D3B">
        <w:rPr>
          <w:rFonts w:asciiTheme="majorHAnsi" w:eastAsia="TimesNewRoman" w:hAnsiTheme="majorHAnsi"/>
          <w:lang w:eastAsia="pl-PL"/>
        </w:rPr>
        <w:t>, podpisanego przez upoważnionych przedstawicieli obu stron. Protokół odbioru stwierdzający prawidłowe wykonanie umowy wraz z</w:t>
      </w:r>
      <w:r w:rsidR="00AF2A80" w:rsidRPr="006F3D3B">
        <w:rPr>
          <w:rFonts w:asciiTheme="majorHAnsi" w:eastAsia="TimesNewRoman" w:hAnsiTheme="majorHAnsi"/>
          <w:lang w:eastAsia="pl-PL"/>
        </w:rPr>
        <w:t xml:space="preserve"> </w:t>
      </w:r>
      <w:r w:rsidRPr="006F3D3B">
        <w:rPr>
          <w:rFonts w:asciiTheme="majorHAnsi" w:hAnsiTheme="majorHAnsi"/>
          <w:lang w:eastAsia="pl-PL"/>
        </w:rPr>
        <w:t>instrukcją użytkowania i obsługi, dokumentem gwarancyjnym oraz innymi dokumentami, instrukcjami, certyfikatami i licencjami niezbędnymi do użytkowania przedmiotu umowy, stanowi</w:t>
      </w:r>
      <w:r w:rsidRPr="006F3D3B">
        <w:rPr>
          <w:rFonts w:asciiTheme="majorHAnsi" w:eastAsia="TimesNewRoman" w:hAnsiTheme="majorHAnsi"/>
          <w:lang w:eastAsia="pl-PL"/>
        </w:rPr>
        <w:t xml:space="preserve"> podstawę do wystawienia faktury VAT.</w:t>
      </w:r>
    </w:p>
    <w:p w14:paraId="177A5239"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4. W przypadku stwierdzenia, że dostarczony przedmiot umowy:</w:t>
      </w:r>
    </w:p>
    <w:p w14:paraId="177A523A"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a) jest niezgodny z zamówieniem lub nie jest kompletny,</w:t>
      </w:r>
    </w:p>
    <w:p w14:paraId="177A523B"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b) posiada ślady zewnętrznego uszkodzenia,</w:t>
      </w:r>
    </w:p>
    <w:p w14:paraId="177A523C" w14:textId="5388E7EE"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Zamawiający odmówi odbioru części lub całości przedmiotu umowy sporządzając protokół zawierający przyczyny odmowy odbioru. Zamawiający wyznaczy termin dostarczenia przedmiotu umowy, wolnego od wad. Procedura czynności odbioru zostanie </w:t>
      </w:r>
      <w:r w:rsidR="00D86105">
        <w:rPr>
          <w:rFonts w:asciiTheme="majorHAnsi" w:eastAsia="TimesNewRoman" w:hAnsiTheme="majorHAnsi"/>
          <w:lang w:eastAsia="pl-PL"/>
        </w:rPr>
        <w:t xml:space="preserve">jednokrotnie </w:t>
      </w:r>
      <w:r w:rsidRPr="006F3D3B">
        <w:rPr>
          <w:rFonts w:asciiTheme="majorHAnsi" w:eastAsia="TimesNewRoman" w:hAnsiTheme="majorHAnsi"/>
          <w:lang w:eastAsia="pl-PL"/>
        </w:rPr>
        <w:t xml:space="preserve">powtórzona i potwierdzona nowym protokołem odbioru. </w:t>
      </w:r>
      <w:r w:rsidR="00D86105">
        <w:rPr>
          <w:rFonts w:asciiTheme="majorHAnsi" w:eastAsia="TimesNewRoman" w:hAnsiTheme="majorHAnsi"/>
          <w:lang w:eastAsia="pl-PL"/>
        </w:rPr>
        <w:t xml:space="preserve">W przypadku ponownych niezgodności lub uszkodzeń Zamawiający będzie miał prawo odstąpienia od umowy i naliczenia kary umownych, o której mowa w </w:t>
      </w:r>
      <w:r w:rsidR="00D86105" w:rsidRPr="00D86105">
        <w:rPr>
          <w:rFonts w:asciiTheme="majorHAnsi" w:eastAsia="TimesNewRoman" w:hAnsiTheme="majorHAnsi"/>
          <w:lang w:eastAsia="pl-PL"/>
        </w:rPr>
        <w:t>§7</w:t>
      </w:r>
      <w:r w:rsidR="00D86105">
        <w:rPr>
          <w:rFonts w:asciiTheme="majorHAnsi" w:eastAsia="TimesNewRoman" w:hAnsiTheme="majorHAnsi"/>
          <w:lang w:eastAsia="pl-PL"/>
        </w:rPr>
        <w:t xml:space="preserve"> ust 1a).</w:t>
      </w:r>
    </w:p>
    <w:p w14:paraId="177A523D" w14:textId="355A6A3D"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5. Wyznaczenie </w:t>
      </w:r>
      <w:r w:rsidR="002A40F8" w:rsidRPr="006F3D3B">
        <w:rPr>
          <w:rFonts w:asciiTheme="majorHAnsi" w:eastAsia="TimesNewRoman" w:hAnsiTheme="majorHAnsi"/>
          <w:lang w:eastAsia="pl-PL"/>
        </w:rPr>
        <w:t>terminu,</w:t>
      </w:r>
      <w:r w:rsidRPr="006F3D3B">
        <w:rPr>
          <w:rFonts w:asciiTheme="majorHAnsi" w:eastAsia="TimesNewRoman" w:hAnsiTheme="majorHAnsi"/>
          <w:lang w:eastAsia="pl-PL"/>
        </w:rPr>
        <w:t xml:space="preserve"> o którym mowa w ust. 4, nie wyłącza</w:t>
      </w:r>
      <w:r w:rsidR="00AF2A80" w:rsidRPr="006F3D3B">
        <w:rPr>
          <w:rFonts w:asciiTheme="majorHAnsi" w:eastAsia="TimesNewRoman" w:hAnsiTheme="majorHAnsi"/>
          <w:lang w:eastAsia="pl-PL"/>
        </w:rPr>
        <w:t xml:space="preserve"> </w:t>
      </w:r>
      <w:r w:rsidRPr="006F3D3B">
        <w:rPr>
          <w:rFonts w:asciiTheme="majorHAnsi" w:eastAsia="TimesNewRoman" w:hAnsiTheme="majorHAnsi"/>
          <w:lang w:eastAsia="pl-PL"/>
        </w:rPr>
        <w:t xml:space="preserve">możliwości naliczania kar umownych określonych w §7 ust. 1 </w:t>
      </w:r>
      <w:r w:rsidR="00EB5F4C">
        <w:rPr>
          <w:rFonts w:asciiTheme="majorHAnsi" w:eastAsia="TimesNewRoman" w:hAnsiTheme="majorHAnsi"/>
          <w:lang w:eastAsia="pl-PL"/>
        </w:rPr>
        <w:t>lit</w:t>
      </w:r>
      <w:r w:rsidRPr="006F3D3B">
        <w:rPr>
          <w:rFonts w:asciiTheme="majorHAnsi" w:eastAsia="TimesNewRoman" w:hAnsiTheme="majorHAnsi"/>
          <w:lang w:eastAsia="pl-PL"/>
        </w:rPr>
        <w:t>. b.</w:t>
      </w:r>
    </w:p>
    <w:p w14:paraId="177A523E" w14:textId="27B5749B" w:rsidR="00551D48" w:rsidRPr="006F3D3B" w:rsidRDefault="00551D48" w:rsidP="00986E29">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6. </w:t>
      </w:r>
      <w:r w:rsidR="00D7741B">
        <w:rPr>
          <w:rFonts w:asciiTheme="majorHAnsi" w:hAnsiTheme="majorHAnsi"/>
          <w:lang w:eastAsia="pl-PL"/>
        </w:rPr>
        <w:t>Zwłoka</w:t>
      </w:r>
      <w:r w:rsidRPr="006F3D3B">
        <w:rPr>
          <w:rFonts w:asciiTheme="majorHAnsi" w:hAnsiTheme="majorHAnsi"/>
          <w:lang w:eastAsia="pl-PL"/>
        </w:rPr>
        <w:t xml:space="preserve"> wydania przedmiotu umowy przekraczające 3 tygodnie, upoważnia Zamawiającego do odstąpienia od umowy, z wyłączeniem przypadków siły wyższej.  </w:t>
      </w:r>
    </w:p>
    <w:p w14:paraId="4E1D2974" w14:textId="1C0C1ECF" w:rsidR="00D86105" w:rsidRDefault="00D86105" w:rsidP="00880653">
      <w:pPr>
        <w:autoSpaceDE w:val="0"/>
        <w:autoSpaceDN w:val="0"/>
        <w:adjustRightInd w:val="0"/>
        <w:rPr>
          <w:rFonts w:asciiTheme="majorHAnsi" w:hAnsiTheme="majorHAnsi"/>
          <w:b/>
          <w:lang w:eastAsia="pl-PL"/>
        </w:rPr>
      </w:pPr>
    </w:p>
    <w:p w14:paraId="177A5240" w14:textId="42C210BC"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§6</w:t>
      </w:r>
    </w:p>
    <w:p w14:paraId="1481C40B" w14:textId="61708024" w:rsidR="00FC6D6A" w:rsidRPr="00FC7EF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1. Za wykonanie przedmiotu umowy Zamawiający zapłaci Wykonawcy wynagrodzenie w wysokości </w:t>
      </w:r>
      <w:r w:rsidR="00D514CE">
        <w:rPr>
          <w:rFonts w:asciiTheme="majorHAnsi" w:hAnsiTheme="majorHAnsi"/>
          <w:lang w:eastAsia="pl-PL"/>
        </w:rPr>
        <w:t>……………….</w:t>
      </w:r>
      <w:r w:rsidR="00FC6D6A">
        <w:rPr>
          <w:rFonts w:asciiTheme="majorHAnsi" w:hAnsiTheme="majorHAnsi"/>
          <w:lang w:eastAsia="pl-PL"/>
        </w:rPr>
        <w:t xml:space="preserve"> </w:t>
      </w:r>
      <w:r w:rsidRPr="006F3D3B">
        <w:rPr>
          <w:rFonts w:asciiTheme="majorHAnsi" w:hAnsiTheme="majorHAnsi"/>
          <w:lang w:eastAsia="pl-PL"/>
        </w:rPr>
        <w:t>zł</w:t>
      </w:r>
      <w:r w:rsidR="00EE13B0" w:rsidRPr="006F3D3B">
        <w:rPr>
          <w:rFonts w:asciiTheme="majorHAnsi" w:hAnsiTheme="majorHAnsi"/>
          <w:lang w:eastAsia="pl-PL"/>
        </w:rPr>
        <w:t xml:space="preserve"> brutto</w:t>
      </w:r>
      <w:r w:rsidRPr="006F3D3B">
        <w:rPr>
          <w:rFonts w:asciiTheme="majorHAnsi" w:hAnsiTheme="majorHAnsi"/>
          <w:lang w:eastAsia="pl-PL"/>
        </w:rPr>
        <w:t xml:space="preserve">, </w:t>
      </w:r>
      <w:r w:rsidR="009573EA" w:rsidRPr="006F3D3B">
        <w:rPr>
          <w:rFonts w:asciiTheme="majorHAnsi" w:hAnsiTheme="majorHAnsi"/>
          <w:lang w:eastAsia="pl-PL"/>
        </w:rPr>
        <w:t>w tym należny podatek VAT</w:t>
      </w:r>
      <w:r w:rsidR="00880653">
        <w:rPr>
          <w:rFonts w:asciiTheme="majorHAnsi" w:hAnsiTheme="majorHAnsi"/>
          <w:lang w:eastAsia="pl-PL"/>
        </w:rPr>
        <w:t xml:space="preserve"> </w:t>
      </w:r>
      <w:r w:rsidR="00880653" w:rsidRPr="00E07300">
        <w:rPr>
          <w:rFonts w:asciiTheme="majorHAnsi" w:hAnsiTheme="majorHAnsi"/>
          <w:lang w:eastAsia="pl-PL"/>
        </w:rPr>
        <w:t>(w wysokości ….. %)</w:t>
      </w:r>
      <w:r w:rsidR="0047517E" w:rsidRPr="00E07300">
        <w:rPr>
          <w:rFonts w:asciiTheme="majorHAnsi" w:hAnsiTheme="majorHAnsi"/>
          <w:lang w:eastAsia="pl-PL"/>
        </w:rPr>
        <w:t>.</w:t>
      </w:r>
    </w:p>
    <w:p w14:paraId="26F18AA8" w14:textId="77777777" w:rsidR="00FC6D6A" w:rsidRPr="006F3D3B" w:rsidRDefault="00FC6D6A" w:rsidP="001B783F">
      <w:pPr>
        <w:autoSpaceDE w:val="0"/>
        <w:autoSpaceDN w:val="0"/>
        <w:adjustRightInd w:val="0"/>
        <w:jc w:val="both"/>
        <w:rPr>
          <w:rFonts w:asciiTheme="majorHAnsi" w:hAnsiTheme="majorHAnsi"/>
          <w:lang w:eastAsia="pl-PL"/>
        </w:rPr>
      </w:pPr>
    </w:p>
    <w:p w14:paraId="177A5242" w14:textId="6DAC6C83" w:rsidR="00551D48" w:rsidRPr="006F3D3B" w:rsidRDefault="00551D48" w:rsidP="001B783F">
      <w:pPr>
        <w:autoSpaceDE w:val="0"/>
        <w:autoSpaceDN w:val="0"/>
        <w:adjustRightInd w:val="0"/>
        <w:jc w:val="both"/>
        <w:rPr>
          <w:rFonts w:asciiTheme="majorHAnsi" w:hAnsiTheme="majorHAnsi"/>
          <w:b/>
          <w:lang w:eastAsia="pl-PL"/>
        </w:rPr>
      </w:pPr>
      <w:r w:rsidRPr="006F3D3B">
        <w:rPr>
          <w:rFonts w:asciiTheme="majorHAnsi" w:hAnsiTheme="majorHAnsi"/>
          <w:lang w:eastAsia="pl-PL"/>
        </w:rPr>
        <w:lastRenderedPageBreak/>
        <w:t xml:space="preserve">2.  </w:t>
      </w:r>
      <w:r w:rsidR="00A40728" w:rsidRPr="006F3D3B">
        <w:rPr>
          <w:rFonts w:asciiTheme="majorHAnsi" w:hAnsiTheme="majorHAnsi"/>
          <w:b/>
          <w:lang w:eastAsia="pl-PL"/>
        </w:rPr>
        <w:t>Zamawiający zobowiązuje się dokonać zapłaty należności za dostarczony przedmiot zamówienia, w terminie do 30 dni od daty złożenia Zamawiającemu oryginału prawidłowo wystawionej faktury VAT, dostarczon</w:t>
      </w:r>
      <w:r w:rsidR="00B2116C" w:rsidRPr="006F3D3B">
        <w:rPr>
          <w:rFonts w:asciiTheme="majorHAnsi" w:hAnsiTheme="majorHAnsi"/>
          <w:b/>
          <w:lang w:eastAsia="pl-PL"/>
        </w:rPr>
        <w:t>ej do Zamawiającego</w:t>
      </w:r>
      <w:r w:rsidR="00032F85">
        <w:rPr>
          <w:rFonts w:asciiTheme="majorHAnsi" w:hAnsiTheme="majorHAnsi"/>
          <w:b/>
          <w:lang w:eastAsia="pl-PL"/>
        </w:rPr>
        <w:t xml:space="preserve"> lub na platformę elektronicznego fakturowania,</w:t>
      </w:r>
      <w:r w:rsidR="00A40728" w:rsidRPr="006F3D3B">
        <w:rPr>
          <w:rFonts w:asciiTheme="majorHAnsi" w:hAnsiTheme="majorHAnsi"/>
          <w:b/>
          <w:lang w:eastAsia="pl-PL"/>
        </w:rPr>
        <w:t xml:space="preserve"> zawierającej numer umowy, potwierdzonej przez przedstawiciela Zamawiającego dokonującego odbioru przedmiotu zamówienia.</w:t>
      </w:r>
    </w:p>
    <w:p w14:paraId="177A5246"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3. Za termin dokonania zapłaty strony ustalają dat</w:t>
      </w:r>
      <w:r w:rsidRPr="006F3D3B">
        <w:rPr>
          <w:rFonts w:asciiTheme="majorHAnsi" w:eastAsia="TimesNewRoman" w:hAnsiTheme="majorHAnsi"/>
          <w:lang w:eastAsia="pl-PL"/>
        </w:rPr>
        <w:t xml:space="preserve">ę </w:t>
      </w:r>
      <w:r w:rsidRPr="006F3D3B">
        <w:rPr>
          <w:rFonts w:asciiTheme="majorHAnsi" w:hAnsiTheme="majorHAnsi"/>
          <w:lang w:eastAsia="pl-PL"/>
        </w:rPr>
        <w:t>obci</w:t>
      </w:r>
      <w:r w:rsidRPr="006F3D3B">
        <w:rPr>
          <w:rFonts w:asciiTheme="majorHAnsi" w:eastAsia="TimesNewRoman" w:hAnsiTheme="majorHAnsi"/>
          <w:lang w:eastAsia="pl-PL"/>
        </w:rPr>
        <w:t>ąż</w:t>
      </w:r>
      <w:r w:rsidRPr="006F3D3B">
        <w:rPr>
          <w:rFonts w:asciiTheme="majorHAnsi" w:hAnsiTheme="majorHAnsi"/>
          <w:lang w:eastAsia="pl-PL"/>
        </w:rPr>
        <w:t>enia rachunku Zamawiającego.</w:t>
      </w:r>
    </w:p>
    <w:p w14:paraId="177A5247"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Wynagrodzenie, o którym mowa w ust. 1, jest wynagrodzeniem ryczałtowym, obejmującym wszystkie </w:t>
      </w:r>
      <w:r w:rsidR="000612CE" w:rsidRPr="006F3D3B">
        <w:rPr>
          <w:rFonts w:asciiTheme="majorHAnsi" w:hAnsiTheme="majorHAnsi"/>
          <w:lang w:eastAsia="pl-PL"/>
        </w:rPr>
        <w:t>koszty</w:t>
      </w:r>
      <w:r w:rsidR="00551D48" w:rsidRPr="006F3D3B">
        <w:rPr>
          <w:rFonts w:asciiTheme="majorHAnsi" w:hAnsiTheme="majorHAnsi"/>
          <w:lang w:eastAsia="pl-PL"/>
        </w:rPr>
        <w:t xml:space="preserve"> niezbędne do prawidłowego wykonania umowy, zgodnie z opisem przedmiotu zamówienia oraz złożoną przez Wykonawcę Ofertą</w:t>
      </w:r>
      <w:r w:rsidRPr="006F3D3B">
        <w:rPr>
          <w:rFonts w:asciiTheme="majorHAnsi" w:hAnsiTheme="majorHAnsi"/>
          <w:lang w:eastAsia="pl-PL"/>
        </w:rPr>
        <w:t>,</w:t>
      </w:r>
      <w:r w:rsidR="00551D48" w:rsidRPr="006F3D3B">
        <w:rPr>
          <w:rFonts w:asciiTheme="majorHAnsi" w:hAnsiTheme="majorHAnsi"/>
          <w:lang w:eastAsia="pl-PL"/>
        </w:rPr>
        <w:t xml:space="preserve"> nawet, jeśli </w:t>
      </w:r>
      <w:r w:rsidR="000612CE" w:rsidRPr="006F3D3B">
        <w:rPr>
          <w:rFonts w:asciiTheme="majorHAnsi" w:hAnsiTheme="majorHAnsi"/>
          <w:lang w:eastAsia="pl-PL"/>
        </w:rPr>
        <w:t>koszty</w:t>
      </w:r>
      <w:r w:rsidR="00551D48" w:rsidRPr="006F3D3B">
        <w:rPr>
          <w:rFonts w:asciiTheme="majorHAnsi" w:hAnsiTheme="majorHAnsi"/>
          <w:lang w:eastAsia="pl-PL"/>
        </w:rPr>
        <w:t xml:space="preserve"> te nie zostały wprost wyszczególnione w treści niniejszej umowy. Wykonawca mając możliwość uprzedniego ustalenia wszystkich warunków technicznych związanych z realizacją umowy, nie może żądać podwyższenia wynagrodzenia nawet, jeżeli z przyczyn od siebie niezależnych nie mógł przewidzieć wszystkich </w:t>
      </w:r>
      <w:r w:rsidR="000612CE" w:rsidRPr="006F3D3B">
        <w:rPr>
          <w:rFonts w:asciiTheme="majorHAnsi" w:hAnsiTheme="majorHAnsi"/>
          <w:lang w:eastAsia="pl-PL"/>
        </w:rPr>
        <w:t xml:space="preserve">kosztów </w:t>
      </w:r>
      <w:r w:rsidR="00551D48" w:rsidRPr="006F3D3B">
        <w:rPr>
          <w:rFonts w:asciiTheme="majorHAnsi" w:hAnsiTheme="majorHAnsi"/>
          <w:lang w:eastAsia="pl-PL"/>
        </w:rPr>
        <w:t>niezbędnych do prawidłowego wykonania niniejszej Umowy.</w:t>
      </w:r>
    </w:p>
    <w:p w14:paraId="177A5248"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5</w:t>
      </w:r>
      <w:r w:rsidR="00551D48" w:rsidRPr="006F3D3B">
        <w:rPr>
          <w:rFonts w:asciiTheme="majorHAnsi" w:hAnsiTheme="majorHAnsi"/>
          <w:lang w:eastAsia="pl-PL"/>
        </w:rPr>
        <w:t>. W przypadku Wykonawców nie posiadających miejsca zamieszkania</w:t>
      </w:r>
      <w:r w:rsidR="008B45B8" w:rsidRPr="006F3D3B">
        <w:rPr>
          <w:rFonts w:asciiTheme="majorHAnsi" w:hAnsiTheme="majorHAnsi"/>
          <w:lang w:eastAsia="pl-PL"/>
        </w:rPr>
        <w:t>,</w:t>
      </w:r>
      <w:r w:rsidR="00551D48" w:rsidRPr="006F3D3B">
        <w:rPr>
          <w:rFonts w:asciiTheme="majorHAnsi" w:hAnsiTheme="majorHAnsi"/>
          <w:lang w:eastAsia="pl-PL"/>
        </w:rPr>
        <w:t xml:space="preserve"> siedziby bądź miejsca prowadzenia działalności na terenie RP, faktura VAT, o której mowa w ust. </w:t>
      </w:r>
      <w:r w:rsidR="00A50751" w:rsidRPr="006F3D3B">
        <w:rPr>
          <w:rFonts w:asciiTheme="majorHAnsi" w:hAnsiTheme="majorHAnsi"/>
          <w:lang w:eastAsia="pl-PL"/>
        </w:rPr>
        <w:t>1</w:t>
      </w:r>
      <w:r w:rsidR="00551D48" w:rsidRPr="006F3D3B">
        <w:rPr>
          <w:rFonts w:asciiTheme="majorHAnsi" w:hAnsiTheme="majorHAnsi"/>
          <w:lang w:eastAsia="pl-PL"/>
        </w:rPr>
        <w:t xml:space="preserve">, wystawiona będzie zgodnie z regulacjami zawartymi w Dyrektywie </w:t>
      </w:r>
      <w:hyperlink r:id="rId8" w:tooltip="Dyrektywa 2006/112/WE RADY z dnia 28.11.2006 r. w sprawie wspólnego systemu podatku od wartości dodanej" w:history="1">
        <w:r w:rsidR="00551D48" w:rsidRPr="006F3D3B">
          <w:rPr>
            <w:rFonts w:asciiTheme="majorHAnsi" w:hAnsiTheme="majorHAnsi"/>
            <w:bCs/>
          </w:rPr>
          <w:t>2006/112/WE RADY z dnia 28.11.2006 r. w sprawie wspólnego systemu podatku od wartości dodanej</w:t>
        </w:r>
      </w:hyperlink>
      <w:r w:rsidR="00AF2A80" w:rsidRPr="006F3D3B">
        <w:rPr>
          <w:rFonts w:asciiTheme="majorHAnsi" w:hAnsiTheme="majorHAnsi"/>
          <w:bCs/>
        </w:rPr>
        <w:t xml:space="preserve"> </w:t>
      </w:r>
      <w:r w:rsidR="00551D48" w:rsidRPr="006F3D3B">
        <w:rPr>
          <w:rFonts w:asciiTheme="majorHAnsi" w:hAnsiTheme="majorHAnsi"/>
          <w:lang w:eastAsia="pl-PL"/>
        </w:rPr>
        <w:t xml:space="preserve">na kwotę netto wynagrodzenia wskazanego w ust. 1, tj. na kwotę ………….. zł. </w:t>
      </w:r>
    </w:p>
    <w:p w14:paraId="177A5249" w14:textId="709499E0" w:rsidR="000612CE" w:rsidRDefault="000612CE"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6. Zamawiający zastrzega możliwość przesunięcia terminu wypłaty przysługującego Wykonawcy wynagrodzenia w przypadku opóźnień w przekazywaniu transz dotacji przez Instytucję Zarządzającą.</w:t>
      </w:r>
    </w:p>
    <w:p w14:paraId="0FE00C48" w14:textId="77777777" w:rsidR="00D86105" w:rsidRDefault="00D86105" w:rsidP="001B783F">
      <w:pPr>
        <w:autoSpaceDE w:val="0"/>
        <w:autoSpaceDN w:val="0"/>
        <w:adjustRightInd w:val="0"/>
        <w:jc w:val="both"/>
        <w:rPr>
          <w:rFonts w:asciiTheme="majorHAnsi" w:hAnsiTheme="majorHAnsi"/>
          <w:lang w:eastAsia="pl-PL"/>
        </w:rPr>
      </w:pPr>
    </w:p>
    <w:p w14:paraId="44724A0A" w14:textId="69B2016A" w:rsidR="00B22573" w:rsidRPr="00FE62B2" w:rsidRDefault="00B22573" w:rsidP="00B22573">
      <w:pPr>
        <w:spacing w:after="160" w:line="259" w:lineRule="auto"/>
        <w:jc w:val="center"/>
        <w:rPr>
          <w:rFonts w:ascii="Cambria" w:eastAsia="Calibri" w:hAnsi="Cambria"/>
          <w:b/>
        </w:rPr>
      </w:pPr>
      <w:r w:rsidRPr="00FE62B2">
        <w:rPr>
          <w:rFonts w:ascii="Cambria" w:eastAsia="Calibri" w:hAnsi="Cambria"/>
          <w:b/>
        </w:rPr>
        <w:t>§ 6a</w:t>
      </w:r>
      <w:r w:rsidRPr="00FE62B2">
        <w:rPr>
          <w:rFonts w:ascii="Cambria" w:eastAsia="Calibri" w:hAnsi="Cambria"/>
          <w:b/>
          <w:vertAlign w:val="superscript"/>
        </w:rPr>
        <w:footnoteReference w:id="1"/>
      </w:r>
    </w:p>
    <w:p w14:paraId="6F8F2D88"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1.</w:t>
      </w:r>
      <w:r w:rsidRPr="00FE62B2">
        <w:rPr>
          <w:rFonts w:ascii="Cambria" w:eastAsia="Calibri" w:hAnsi="Cambria"/>
        </w:rPr>
        <w:tab/>
        <w:t xml:space="preserve">Zamawiający oświadcza, że będzie realizować płatności za faktury z zastosowaniem mechanizmu podzielonej płatności, tzw. </w:t>
      </w:r>
      <w:proofErr w:type="spellStart"/>
      <w:r w:rsidRPr="00FE62B2">
        <w:rPr>
          <w:rFonts w:ascii="Cambria" w:eastAsia="Calibri" w:hAnsi="Cambria"/>
        </w:rPr>
        <w:t>split</w:t>
      </w:r>
      <w:proofErr w:type="spellEnd"/>
      <w:r w:rsidRPr="00FE62B2">
        <w:rPr>
          <w:rFonts w:ascii="Cambria" w:eastAsia="Calibri" w:hAnsi="Cambria"/>
        </w:rPr>
        <w:t xml:space="preserve"> </w:t>
      </w:r>
      <w:proofErr w:type="spellStart"/>
      <w:r w:rsidRPr="00FE62B2">
        <w:rPr>
          <w:rFonts w:ascii="Cambria" w:eastAsia="Calibri" w:hAnsi="Cambria"/>
        </w:rPr>
        <w:t>payment</w:t>
      </w:r>
      <w:proofErr w:type="spellEnd"/>
      <w:r w:rsidRPr="00FE62B2">
        <w:rPr>
          <w:rFonts w:ascii="Cambria" w:eastAsia="Calibri" w:hAnsi="Cambria"/>
        </w:rPr>
        <w:t xml:space="preserve">. </w:t>
      </w:r>
    </w:p>
    <w:p w14:paraId="62D2BAAF"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2.</w:t>
      </w:r>
      <w:r w:rsidRPr="00FE62B2">
        <w:rPr>
          <w:rFonts w:ascii="Cambria" w:eastAsia="Calibri" w:hAnsi="Cambria"/>
        </w:rPr>
        <w:tab/>
        <w:t xml:space="preserve">Podzieloną płatność, tzw. </w:t>
      </w:r>
      <w:proofErr w:type="spellStart"/>
      <w:r w:rsidRPr="00FE62B2">
        <w:rPr>
          <w:rFonts w:ascii="Cambria" w:eastAsia="Calibri" w:hAnsi="Cambria"/>
        </w:rPr>
        <w:t>split</w:t>
      </w:r>
      <w:proofErr w:type="spellEnd"/>
      <w:r w:rsidRPr="00FE62B2">
        <w:rPr>
          <w:rFonts w:ascii="Cambria" w:eastAsia="Calibri" w:hAnsi="Cambria"/>
        </w:rPr>
        <w:t xml:space="preserve"> </w:t>
      </w:r>
      <w:proofErr w:type="spellStart"/>
      <w:r w:rsidRPr="00FE62B2">
        <w:rPr>
          <w:rFonts w:ascii="Cambria" w:eastAsia="Calibri" w:hAnsi="Cambria"/>
        </w:rPr>
        <w:t>payment</w:t>
      </w:r>
      <w:proofErr w:type="spellEnd"/>
      <w:r w:rsidRPr="00FE62B2">
        <w:rPr>
          <w:rFonts w:ascii="Cambria" w:eastAsia="Calibri" w:hAnsi="Cambria"/>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za odszkodowanie), a także za świadczenia zwolnione z VAT, opodatkowane stawką 0%. </w:t>
      </w:r>
    </w:p>
    <w:p w14:paraId="4950A437" w14:textId="56A5CBB4"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 xml:space="preserve">3.     </w:t>
      </w:r>
      <w:r w:rsidRPr="00FE62B2">
        <w:rPr>
          <w:rFonts w:ascii="Cambria" w:eastAsia="Calibri" w:hAnsi="Cambria"/>
        </w:rPr>
        <w:tab/>
        <w:t>Wykonawca oświadcza, że numer rachunku rozliczeniowego wskazany we wszystkich fakturach, które będą wystawione w jego imieniu, jest rachunkiem</w:t>
      </w:r>
      <w:r w:rsidR="004519A1">
        <w:rPr>
          <w:rFonts w:ascii="Cambria" w:eastAsia="Calibri" w:hAnsi="Cambria"/>
        </w:rPr>
        <w:t>,</w:t>
      </w:r>
      <w:r w:rsidRPr="00FE62B2">
        <w:rPr>
          <w:rFonts w:ascii="Cambria" w:eastAsia="Calibri" w:hAnsi="Cambria"/>
        </w:rPr>
        <w:t xml:space="preserve"> dla którego zgodnie z rozdziałem 3a ustawy z dnia 29 sierpnia 1997 r. - Prawo bankowe (</w:t>
      </w:r>
      <w:r w:rsidRPr="00E07300">
        <w:rPr>
          <w:rFonts w:ascii="Cambria" w:eastAsia="Calibri" w:hAnsi="Cambria"/>
        </w:rPr>
        <w:t>Dz. U. z 20</w:t>
      </w:r>
      <w:r w:rsidR="004519A1" w:rsidRPr="00E07300">
        <w:rPr>
          <w:rFonts w:ascii="Cambria" w:eastAsia="Calibri" w:hAnsi="Cambria"/>
        </w:rPr>
        <w:t>20</w:t>
      </w:r>
      <w:r w:rsidRPr="00E07300">
        <w:rPr>
          <w:rFonts w:ascii="Cambria" w:eastAsia="Calibri" w:hAnsi="Cambria"/>
        </w:rPr>
        <w:t xml:space="preserve"> r. poz. </w:t>
      </w:r>
      <w:r w:rsidR="004519A1" w:rsidRPr="00E07300">
        <w:rPr>
          <w:rFonts w:ascii="Cambria" w:eastAsia="Calibri" w:hAnsi="Cambria"/>
        </w:rPr>
        <w:t>1896</w:t>
      </w:r>
      <w:r w:rsidRPr="00E07300">
        <w:rPr>
          <w:rFonts w:ascii="Cambria" w:eastAsia="Calibri" w:hAnsi="Cambria"/>
        </w:rPr>
        <w:t xml:space="preserve"> ze zm.</w:t>
      </w:r>
      <w:r w:rsidRPr="00FE62B2">
        <w:rPr>
          <w:rFonts w:ascii="Cambria" w:eastAsia="Calibri" w:hAnsi="Cambria"/>
        </w:rPr>
        <w:t xml:space="preserve">) prowadzony jest rachunek VAT. </w:t>
      </w:r>
    </w:p>
    <w:p w14:paraId="35B8A740"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 xml:space="preserve">4. </w:t>
      </w:r>
      <w:r w:rsidRPr="00FE62B2">
        <w:rPr>
          <w:rFonts w:ascii="Cambria" w:eastAsia="Calibri" w:hAnsi="Cambria"/>
        </w:rPr>
        <w:tab/>
        <w:t xml:space="preserve">Jednocześnie Wykonawca oświadcza, że rachunek bankowy, o którym mowa w ust. 3, jest rachunkiem bankowym wpisanym w wykazie podmiotów zarejestrowanych jako podatnicy VAT, niezarejestrowanych oraz wykreślonych i przywróconych do rejestru VAT (biała lista podatników VAT). </w:t>
      </w:r>
    </w:p>
    <w:p w14:paraId="177A524A" w14:textId="59E7B2F8" w:rsidR="003034F9" w:rsidRPr="006F3D3B" w:rsidRDefault="00B22573" w:rsidP="00275A7E">
      <w:pPr>
        <w:spacing w:after="160" w:line="259" w:lineRule="auto"/>
        <w:ind w:left="567" w:hanging="567"/>
        <w:jc w:val="both"/>
        <w:rPr>
          <w:rFonts w:asciiTheme="majorHAnsi" w:hAnsiTheme="majorHAnsi"/>
          <w:lang w:eastAsia="pl-PL"/>
        </w:rPr>
      </w:pPr>
      <w:r w:rsidRPr="00FE62B2">
        <w:rPr>
          <w:rFonts w:ascii="Cambria" w:eastAsia="Calibri" w:hAnsi="Cambria"/>
        </w:rPr>
        <w:t>5.</w:t>
      </w:r>
      <w:r w:rsidRPr="00FE62B2">
        <w:rPr>
          <w:rFonts w:ascii="Cambria" w:eastAsia="Calibri" w:hAnsi="Cambria"/>
        </w:rPr>
        <w:tab/>
        <w:t xml:space="preserve">W przypadku braku możliwości dokonania zapłaty przez Zamawiającego z wykorzystaniem mechanizmu podzielonej płatności, w szczególności w przypadku złożenia przez Wykonawcę nieprawdziwego oświadczenia, o którym mowa w ust. 3, Zamawiający uprawniony jest do </w:t>
      </w:r>
      <w:r w:rsidRPr="00FE62B2">
        <w:rPr>
          <w:rFonts w:ascii="Cambria" w:eastAsia="Calibri" w:hAnsi="Cambria"/>
        </w:rPr>
        <w:lastRenderedPageBreak/>
        <w:t xml:space="preserve">wstrzymania płatności do czasu wskazania przez Wykonawcę rachunku, o którym mowa w ust. 3.  </w:t>
      </w:r>
    </w:p>
    <w:p w14:paraId="177A524B"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§7</w:t>
      </w:r>
    </w:p>
    <w:p w14:paraId="177A524C" w14:textId="77777777" w:rsidR="00551D48" w:rsidRPr="006F3D3B" w:rsidRDefault="00551D48" w:rsidP="001B783F">
      <w:pPr>
        <w:numPr>
          <w:ilvl w:val="0"/>
          <w:numId w:val="1"/>
        </w:numPr>
        <w:tabs>
          <w:tab w:val="num" w:pos="284"/>
        </w:tabs>
        <w:ind w:hanging="720"/>
        <w:jc w:val="both"/>
        <w:rPr>
          <w:rFonts w:asciiTheme="majorHAnsi" w:hAnsiTheme="majorHAnsi"/>
          <w:lang w:eastAsia="pl-PL"/>
        </w:rPr>
      </w:pPr>
      <w:r w:rsidRPr="006F3D3B">
        <w:rPr>
          <w:rFonts w:asciiTheme="majorHAnsi" w:hAnsiTheme="majorHAnsi"/>
          <w:lang w:eastAsia="pl-PL"/>
        </w:rPr>
        <w:t>Wykonawca zapłaci karę umowną Zamawiającemu:</w:t>
      </w:r>
    </w:p>
    <w:p w14:paraId="177A524D" w14:textId="22D4C228" w:rsidR="00551D48" w:rsidRPr="006F3D3B" w:rsidRDefault="00551D48" w:rsidP="00275A7E">
      <w:pPr>
        <w:numPr>
          <w:ilvl w:val="1"/>
          <w:numId w:val="1"/>
        </w:numPr>
        <w:tabs>
          <w:tab w:val="clear" w:pos="1440"/>
          <w:tab w:val="num" w:pos="1134"/>
        </w:tabs>
        <w:ind w:left="851" w:hanging="425"/>
        <w:jc w:val="both"/>
        <w:rPr>
          <w:rFonts w:asciiTheme="majorHAnsi" w:hAnsiTheme="majorHAnsi"/>
          <w:lang w:eastAsia="pl-PL"/>
        </w:rPr>
      </w:pPr>
      <w:r w:rsidRPr="006F3D3B">
        <w:rPr>
          <w:rFonts w:asciiTheme="majorHAnsi" w:hAnsiTheme="majorHAnsi"/>
          <w:lang w:eastAsia="pl-PL"/>
        </w:rPr>
        <w:t>w wypadku odstąpienia od umowy przez Zamawiającego z przyczyn, za które odpowiedzialność ponosi Wykonawca - w wysokości 10 % wynagrodzenia brutto</w:t>
      </w:r>
      <w:r w:rsidR="00E979AE">
        <w:rPr>
          <w:rFonts w:asciiTheme="majorHAnsi" w:hAnsiTheme="majorHAnsi"/>
          <w:lang w:eastAsia="pl-PL"/>
        </w:rPr>
        <w:t xml:space="preserve"> określonego w </w:t>
      </w:r>
      <w:r w:rsidR="00E979AE" w:rsidRPr="00E979AE">
        <w:rPr>
          <w:rFonts w:asciiTheme="majorHAnsi" w:hAnsiTheme="majorHAnsi"/>
          <w:lang w:eastAsia="pl-PL"/>
        </w:rPr>
        <w:t>§ 6 ust. 1 niniejszej umowy</w:t>
      </w:r>
      <w:r w:rsidRPr="006F3D3B">
        <w:rPr>
          <w:rFonts w:asciiTheme="majorHAnsi" w:hAnsiTheme="majorHAnsi"/>
          <w:lang w:eastAsia="pl-PL"/>
        </w:rPr>
        <w:t>,</w:t>
      </w:r>
    </w:p>
    <w:p w14:paraId="177A524E" w14:textId="0CA0E6BC" w:rsidR="00551D48" w:rsidRDefault="00551D48" w:rsidP="00275A7E">
      <w:pPr>
        <w:numPr>
          <w:ilvl w:val="1"/>
          <w:numId w:val="1"/>
        </w:numPr>
        <w:tabs>
          <w:tab w:val="clear" w:pos="1440"/>
          <w:tab w:val="num" w:pos="1134"/>
        </w:tabs>
        <w:ind w:left="851" w:hanging="425"/>
        <w:jc w:val="both"/>
        <w:rPr>
          <w:rFonts w:asciiTheme="majorHAnsi" w:hAnsiTheme="majorHAnsi"/>
          <w:lang w:eastAsia="pl-PL"/>
        </w:rPr>
      </w:pPr>
      <w:r w:rsidRPr="006F3D3B">
        <w:rPr>
          <w:rFonts w:asciiTheme="majorHAnsi" w:hAnsiTheme="majorHAnsi"/>
          <w:lang w:eastAsia="pl-PL"/>
        </w:rPr>
        <w:t xml:space="preserve">za </w:t>
      </w:r>
      <w:r w:rsidR="007C1FE1" w:rsidRPr="00880653">
        <w:rPr>
          <w:rFonts w:asciiTheme="majorHAnsi" w:hAnsiTheme="majorHAnsi"/>
          <w:lang w:eastAsia="pl-PL"/>
        </w:rPr>
        <w:t>zwłokę</w:t>
      </w:r>
      <w:r w:rsidRPr="006F3D3B">
        <w:rPr>
          <w:rFonts w:asciiTheme="majorHAnsi" w:hAnsiTheme="majorHAnsi"/>
          <w:lang w:eastAsia="pl-PL"/>
        </w:rPr>
        <w:t xml:space="preserve"> w </w:t>
      </w:r>
      <w:r w:rsidR="00D26637">
        <w:rPr>
          <w:rFonts w:asciiTheme="majorHAnsi" w:hAnsiTheme="majorHAnsi"/>
          <w:lang w:eastAsia="pl-PL"/>
        </w:rPr>
        <w:t xml:space="preserve">terminie </w:t>
      </w:r>
      <w:r w:rsidRPr="006F3D3B">
        <w:rPr>
          <w:rFonts w:asciiTheme="majorHAnsi" w:hAnsiTheme="majorHAnsi"/>
          <w:lang w:eastAsia="pl-PL"/>
        </w:rPr>
        <w:t>wykonani</w:t>
      </w:r>
      <w:r w:rsidR="00D26637">
        <w:rPr>
          <w:rFonts w:asciiTheme="majorHAnsi" w:hAnsiTheme="majorHAnsi"/>
          <w:lang w:eastAsia="pl-PL"/>
        </w:rPr>
        <w:t>a</w:t>
      </w:r>
      <w:r w:rsidRPr="006F3D3B">
        <w:rPr>
          <w:rFonts w:asciiTheme="majorHAnsi" w:hAnsiTheme="majorHAnsi"/>
          <w:lang w:eastAsia="pl-PL"/>
        </w:rPr>
        <w:t xml:space="preserve"> umowy</w:t>
      </w:r>
      <w:r w:rsidR="00EA168F">
        <w:rPr>
          <w:rFonts w:asciiTheme="majorHAnsi" w:hAnsiTheme="majorHAnsi"/>
          <w:lang w:eastAsia="pl-PL"/>
        </w:rPr>
        <w:t xml:space="preserve"> </w:t>
      </w:r>
      <w:r w:rsidR="00D26637">
        <w:rPr>
          <w:rFonts w:asciiTheme="majorHAnsi" w:hAnsiTheme="majorHAnsi"/>
          <w:lang w:eastAsia="pl-PL"/>
        </w:rPr>
        <w:t>wskazan</w:t>
      </w:r>
      <w:r w:rsidR="00403839">
        <w:rPr>
          <w:rFonts w:asciiTheme="majorHAnsi" w:hAnsiTheme="majorHAnsi"/>
          <w:lang w:eastAsia="pl-PL"/>
        </w:rPr>
        <w:t>ego</w:t>
      </w:r>
      <w:r w:rsidRPr="006F3D3B">
        <w:rPr>
          <w:rFonts w:asciiTheme="majorHAnsi" w:hAnsiTheme="majorHAnsi"/>
          <w:lang w:eastAsia="pl-PL"/>
        </w:rPr>
        <w:t xml:space="preserve"> </w:t>
      </w:r>
      <w:r w:rsidR="00D26637" w:rsidRPr="00D26637">
        <w:rPr>
          <w:rFonts w:asciiTheme="majorHAnsi" w:hAnsiTheme="majorHAnsi"/>
          <w:lang w:eastAsia="pl-PL"/>
        </w:rPr>
        <w:t>§ 5</w:t>
      </w:r>
      <w:r w:rsidR="00D26637">
        <w:rPr>
          <w:rFonts w:asciiTheme="majorHAnsi" w:hAnsiTheme="majorHAnsi"/>
          <w:lang w:eastAsia="pl-PL"/>
        </w:rPr>
        <w:t xml:space="preserve"> ust. 1 niniejszej umowy</w:t>
      </w:r>
      <w:r w:rsidR="004519A1">
        <w:rPr>
          <w:rFonts w:asciiTheme="majorHAnsi" w:hAnsiTheme="majorHAnsi"/>
          <w:lang w:eastAsia="pl-PL"/>
        </w:rPr>
        <w:t xml:space="preserve"> –</w:t>
      </w:r>
      <w:r w:rsidRPr="006F3D3B">
        <w:rPr>
          <w:rFonts w:asciiTheme="majorHAnsi" w:hAnsiTheme="majorHAnsi"/>
          <w:lang w:eastAsia="pl-PL"/>
        </w:rPr>
        <w:t xml:space="preserve"> w wysokości 0,3 % wynagrodzenia brutto</w:t>
      </w:r>
      <w:r w:rsidR="00E979AE" w:rsidRPr="00E979AE">
        <w:t xml:space="preserve"> </w:t>
      </w:r>
      <w:r w:rsidR="00E979AE" w:rsidRPr="00E979AE">
        <w:rPr>
          <w:rFonts w:asciiTheme="majorHAnsi" w:hAnsiTheme="majorHAnsi"/>
          <w:lang w:eastAsia="pl-PL"/>
        </w:rPr>
        <w:t>określonego w § 6 ust. 1 niniejszej umowy</w:t>
      </w:r>
      <w:r w:rsidRPr="006F3D3B">
        <w:rPr>
          <w:rFonts w:asciiTheme="majorHAnsi" w:hAnsiTheme="majorHAnsi"/>
          <w:lang w:eastAsia="pl-PL"/>
        </w:rPr>
        <w:t xml:space="preserve">, za każdy rozpoczęty dzień </w:t>
      </w:r>
      <w:r w:rsidR="007C1FE1" w:rsidRPr="006F3D3B">
        <w:rPr>
          <w:rFonts w:asciiTheme="majorHAnsi" w:hAnsiTheme="majorHAnsi"/>
          <w:lang w:eastAsia="pl-PL"/>
        </w:rPr>
        <w:t>zwłoki</w:t>
      </w:r>
      <w:r w:rsidRPr="006F3D3B">
        <w:rPr>
          <w:rFonts w:asciiTheme="majorHAnsi" w:hAnsiTheme="majorHAnsi"/>
          <w:lang w:eastAsia="pl-PL"/>
        </w:rPr>
        <w:t>,</w:t>
      </w:r>
      <w:r w:rsidR="00032F85">
        <w:rPr>
          <w:rFonts w:asciiTheme="majorHAnsi" w:hAnsiTheme="majorHAnsi"/>
          <w:lang w:eastAsia="pl-PL"/>
        </w:rPr>
        <w:t xml:space="preserve"> nie więcej niż 30% łącznego wynagrodzenia brutto określonego w </w:t>
      </w:r>
      <w:r w:rsidR="00032F85" w:rsidRPr="00032F85">
        <w:rPr>
          <w:rFonts w:asciiTheme="majorHAnsi" w:hAnsiTheme="majorHAnsi"/>
          <w:lang w:eastAsia="pl-PL"/>
        </w:rPr>
        <w:t>§ 6 ust. 1 niniejszej umowy</w:t>
      </w:r>
      <w:r w:rsidR="00032F85">
        <w:rPr>
          <w:rFonts w:asciiTheme="majorHAnsi" w:hAnsiTheme="majorHAnsi"/>
          <w:lang w:eastAsia="pl-PL"/>
        </w:rPr>
        <w:t>.</w:t>
      </w:r>
    </w:p>
    <w:p w14:paraId="1A5D0014" w14:textId="30264E86" w:rsidR="00E979AE" w:rsidRDefault="001B4F40" w:rsidP="00275A7E">
      <w:pPr>
        <w:numPr>
          <w:ilvl w:val="1"/>
          <w:numId w:val="1"/>
        </w:numPr>
        <w:tabs>
          <w:tab w:val="clear" w:pos="1440"/>
          <w:tab w:val="num" w:pos="1134"/>
        </w:tabs>
        <w:ind w:left="851" w:hanging="425"/>
        <w:jc w:val="both"/>
        <w:rPr>
          <w:rFonts w:asciiTheme="majorHAnsi" w:hAnsiTheme="majorHAnsi"/>
          <w:lang w:eastAsia="pl-PL"/>
        </w:rPr>
      </w:pPr>
      <w:r>
        <w:rPr>
          <w:rFonts w:asciiTheme="majorHAnsi" w:hAnsiTheme="majorHAnsi"/>
          <w:lang w:eastAsia="pl-PL"/>
        </w:rPr>
        <w:t xml:space="preserve">w </w:t>
      </w:r>
      <w:r w:rsidR="00BE1996">
        <w:rPr>
          <w:rFonts w:asciiTheme="majorHAnsi" w:hAnsiTheme="majorHAnsi"/>
          <w:lang w:eastAsia="pl-PL"/>
        </w:rPr>
        <w:t>w</w:t>
      </w:r>
      <w:r>
        <w:rPr>
          <w:rFonts w:asciiTheme="majorHAnsi" w:hAnsiTheme="majorHAnsi"/>
          <w:lang w:eastAsia="pl-PL"/>
        </w:rPr>
        <w:t xml:space="preserve">ypadku </w:t>
      </w:r>
      <w:r w:rsidRPr="001B4F40">
        <w:rPr>
          <w:rFonts w:asciiTheme="majorHAnsi" w:hAnsiTheme="majorHAnsi"/>
          <w:lang w:eastAsia="pl-PL"/>
        </w:rPr>
        <w:t xml:space="preserve">zawinionego przez Wykonawcę braku usunięcia </w:t>
      </w:r>
      <w:r w:rsidR="00D7741B">
        <w:rPr>
          <w:rFonts w:asciiTheme="majorHAnsi" w:hAnsiTheme="majorHAnsi"/>
          <w:lang w:eastAsia="pl-PL"/>
        </w:rPr>
        <w:t>wady</w:t>
      </w:r>
      <w:r w:rsidRPr="001B4F40">
        <w:rPr>
          <w:rFonts w:asciiTheme="majorHAnsi" w:hAnsiTheme="majorHAnsi"/>
          <w:lang w:eastAsia="pl-PL"/>
        </w:rPr>
        <w:t xml:space="preserve"> w ciągu </w:t>
      </w:r>
      <w:r w:rsidR="00D514CE">
        <w:rPr>
          <w:rFonts w:asciiTheme="majorHAnsi" w:hAnsiTheme="majorHAnsi"/>
          <w:lang w:eastAsia="pl-PL"/>
        </w:rPr>
        <w:t>5</w:t>
      </w:r>
      <w:r w:rsidRPr="001B4F40">
        <w:rPr>
          <w:rFonts w:asciiTheme="majorHAnsi" w:hAnsiTheme="majorHAnsi"/>
          <w:lang w:eastAsia="pl-PL"/>
        </w:rPr>
        <w:t xml:space="preserve"> dni roboczych od dnia otrzymania zgłoszenia (do czasu usunięcia usterki nie wlicza się udokumentowanego przez Wykonawcę czasu oczekiwania na części zamienne)</w:t>
      </w:r>
      <w:r>
        <w:rPr>
          <w:rFonts w:asciiTheme="majorHAnsi" w:hAnsiTheme="majorHAnsi"/>
          <w:lang w:eastAsia="pl-PL"/>
        </w:rPr>
        <w:t xml:space="preserve"> w wysokości 0,1%</w:t>
      </w:r>
      <w:r w:rsidR="00BE1996">
        <w:rPr>
          <w:rFonts w:asciiTheme="majorHAnsi" w:hAnsiTheme="majorHAnsi"/>
          <w:lang w:eastAsia="pl-PL"/>
        </w:rPr>
        <w:t xml:space="preserve"> wynagrodzenia brutto </w:t>
      </w:r>
      <w:r w:rsidR="00E979AE" w:rsidRPr="00E979AE">
        <w:rPr>
          <w:rFonts w:asciiTheme="majorHAnsi" w:hAnsiTheme="majorHAnsi"/>
          <w:lang w:eastAsia="pl-PL"/>
        </w:rPr>
        <w:t xml:space="preserve">określonego w § 6 ust. 1 niniejszej umowy </w:t>
      </w:r>
      <w:r w:rsidR="00BE1996">
        <w:rPr>
          <w:rFonts w:asciiTheme="majorHAnsi" w:hAnsiTheme="majorHAnsi"/>
          <w:lang w:eastAsia="pl-PL"/>
        </w:rPr>
        <w:t xml:space="preserve">za każdy </w:t>
      </w:r>
      <w:r w:rsidR="004519A1" w:rsidRPr="00E07300">
        <w:rPr>
          <w:rFonts w:asciiTheme="majorHAnsi" w:hAnsiTheme="majorHAnsi"/>
          <w:lang w:eastAsia="pl-PL"/>
        </w:rPr>
        <w:t xml:space="preserve">rozpoczęty </w:t>
      </w:r>
      <w:r w:rsidR="00BE1996">
        <w:rPr>
          <w:rFonts w:asciiTheme="majorHAnsi" w:hAnsiTheme="majorHAnsi"/>
          <w:lang w:eastAsia="pl-PL"/>
        </w:rPr>
        <w:t>dzień zwłoki.</w:t>
      </w:r>
    </w:p>
    <w:p w14:paraId="08152759" w14:textId="4588498A" w:rsidR="00E979AE" w:rsidRPr="00E979AE" w:rsidRDefault="00E979AE" w:rsidP="00D86105">
      <w:pPr>
        <w:tabs>
          <w:tab w:val="left" w:pos="426"/>
        </w:tabs>
        <w:jc w:val="both"/>
        <w:rPr>
          <w:rFonts w:asciiTheme="majorHAnsi" w:hAnsiTheme="majorHAnsi"/>
          <w:lang w:eastAsia="pl-PL"/>
        </w:rPr>
      </w:pPr>
      <w:r>
        <w:rPr>
          <w:rFonts w:asciiTheme="majorHAnsi" w:hAnsiTheme="majorHAnsi"/>
          <w:lang w:eastAsia="pl-PL"/>
        </w:rPr>
        <w:t xml:space="preserve">2. </w:t>
      </w:r>
      <w:r w:rsidRPr="00E979AE">
        <w:rPr>
          <w:rFonts w:asciiTheme="majorHAnsi" w:hAnsiTheme="majorHAnsi"/>
          <w:lang w:eastAsia="pl-PL"/>
        </w:rPr>
        <w:t xml:space="preserve"> </w:t>
      </w:r>
      <w:r w:rsidRPr="00E979AE">
        <w:rPr>
          <w:rFonts w:asciiTheme="majorHAnsi" w:hAnsiTheme="majorHAnsi"/>
          <w:lang w:eastAsia="pl-PL"/>
        </w:rPr>
        <w:tab/>
        <w:t>Zamawiający zapłaci Wykonawcy karę umowną w wysokości 10% wartości brutto przedmiotu umowy określonej</w:t>
      </w:r>
      <w:r w:rsidRPr="00EB61AC">
        <w:rPr>
          <w:rFonts w:asciiTheme="majorHAnsi" w:hAnsiTheme="majorHAnsi"/>
          <w:lang w:eastAsia="pl-PL"/>
        </w:rPr>
        <w:t xml:space="preserve"> w § 6 ust. 1 </w:t>
      </w:r>
      <w:r w:rsidRPr="00E979AE">
        <w:rPr>
          <w:rFonts w:asciiTheme="majorHAnsi" w:hAnsiTheme="majorHAnsi"/>
          <w:lang w:eastAsia="pl-PL"/>
        </w:rPr>
        <w:t>z tytułu odstąpienia od umowy z przyczyn zależnych od Zamawiającego.</w:t>
      </w:r>
    </w:p>
    <w:p w14:paraId="177A5250" w14:textId="0ACCE380" w:rsidR="00551D48" w:rsidRPr="006F3D3B" w:rsidRDefault="00E979AE" w:rsidP="001B783F">
      <w:pPr>
        <w:jc w:val="both"/>
        <w:rPr>
          <w:rFonts w:asciiTheme="majorHAnsi" w:hAnsiTheme="majorHAnsi"/>
          <w:lang w:eastAsia="pl-PL"/>
        </w:rPr>
      </w:pPr>
      <w:r>
        <w:rPr>
          <w:rFonts w:asciiTheme="majorHAnsi" w:hAnsiTheme="majorHAnsi"/>
          <w:lang w:eastAsia="pl-PL"/>
        </w:rPr>
        <w:t>3</w:t>
      </w:r>
      <w:r w:rsidR="00551D48" w:rsidRPr="006F3D3B">
        <w:rPr>
          <w:rFonts w:asciiTheme="majorHAnsi" w:hAnsiTheme="majorHAnsi"/>
          <w:lang w:eastAsia="pl-PL"/>
        </w:rPr>
        <w:t>. Zamawiającemu przysług</w:t>
      </w:r>
      <w:r w:rsidR="00E179DD" w:rsidRPr="006F3D3B">
        <w:rPr>
          <w:rFonts w:asciiTheme="majorHAnsi" w:hAnsiTheme="majorHAnsi"/>
          <w:lang w:eastAsia="pl-PL"/>
        </w:rPr>
        <w:t xml:space="preserve">uje prawo odstąpienia od Umowy, </w:t>
      </w:r>
      <w:r w:rsidR="00551D48" w:rsidRPr="006F3D3B">
        <w:rPr>
          <w:rFonts w:asciiTheme="majorHAnsi" w:hAnsiTheme="majorHAnsi"/>
          <w:lang w:eastAsia="pl-PL"/>
        </w:rPr>
        <w:t>w razie wystąpienia istotnej zmiany okoliczności powodującej, że wykonanie Umowy nie leży w interesie publicznym, czego nie można było przewi</w:t>
      </w:r>
      <w:r w:rsidR="00E179DD" w:rsidRPr="006F3D3B">
        <w:rPr>
          <w:rFonts w:asciiTheme="majorHAnsi" w:hAnsiTheme="majorHAnsi"/>
          <w:lang w:eastAsia="pl-PL"/>
        </w:rPr>
        <w:t>dzieć w chwili zawierania Umowy, w terminie 30 dni od dnia powzięcia wiadomości o tych okolicznościach.</w:t>
      </w:r>
    </w:p>
    <w:p w14:paraId="177A5251" w14:textId="487C877B" w:rsidR="00551D48" w:rsidRPr="00E07300" w:rsidRDefault="00E979AE" w:rsidP="001B783F">
      <w:pPr>
        <w:autoSpaceDE w:val="0"/>
        <w:autoSpaceDN w:val="0"/>
        <w:adjustRightInd w:val="0"/>
        <w:jc w:val="both"/>
        <w:rPr>
          <w:rFonts w:asciiTheme="majorHAnsi" w:hAnsiTheme="majorHAnsi"/>
          <w:lang w:eastAsia="pl-PL"/>
        </w:rPr>
      </w:pPr>
      <w:r>
        <w:rPr>
          <w:rFonts w:asciiTheme="majorHAnsi" w:hAnsiTheme="majorHAnsi"/>
          <w:lang w:eastAsia="pl-PL"/>
        </w:rPr>
        <w:t>4</w:t>
      </w:r>
      <w:r w:rsidR="00551D48" w:rsidRPr="006F3D3B">
        <w:rPr>
          <w:rFonts w:asciiTheme="majorHAnsi" w:hAnsiTheme="majorHAnsi"/>
          <w:lang w:eastAsia="pl-PL"/>
        </w:rPr>
        <w:t xml:space="preserve">.Wykonawca wyraża zgodę na potrącenie kar umownych z </w:t>
      </w:r>
      <w:r w:rsidR="004519A1" w:rsidRPr="00E07300">
        <w:rPr>
          <w:rFonts w:asciiTheme="majorHAnsi" w:hAnsiTheme="majorHAnsi"/>
          <w:lang w:eastAsia="pl-PL"/>
        </w:rPr>
        <w:t xml:space="preserve">przysługujących mu od Zamawiającego </w:t>
      </w:r>
      <w:r w:rsidR="00551D48" w:rsidRPr="00E07300">
        <w:rPr>
          <w:rFonts w:asciiTheme="majorHAnsi" w:hAnsiTheme="majorHAnsi"/>
          <w:lang w:eastAsia="pl-PL"/>
        </w:rPr>
        <w:t>należności.</w:t>
      </w:r>
    </w:p>
    <w:p w14:paraId="177A5252" w14:textId="4AE1D4AB" w:rsidR="00551D48" w:rsidRPr="00E07300"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5</w:t>
      </w:r>
      <w:r w:rsidR="00551D48" w:rsidRPr="00E07300">
        <w:rPr>
          <w:rFonts w:asciiTheme="majorHAnsi" w:hAnsiTheme="majorHAnsi"/>
          <w:lang w:eastAsia="pl-PL"/>
        </w:rPr>
        <w:t xml:space="preserve">. Postanowienia niniejszego paragrafu nie wyłączają prawa Zamawiającego do dochodzenia od Wykonawcy odszkodowania uzupełniającego na zasadach ogólnych, jeżeli wartość powstałej szkody przekroczy wysokość kar umownych. </w:t>
      </w:r>
    </w:p>
    <w:p w14:paraId="177A5253" w14:textId="5A09220A" w:rsidR="00486C9A" w:rsidRPr="006F3D3B"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6</w:t>
      </w:r>
      <w:r w:rsidR="00486C9A" w:rsidRPr="00E07300">
        <w:rPr>
          <w:rFonts w:asciiTheme="majorHAnsi" w:hAnsiTheme="majorHAnsi"/>
          <w:lang w:eastAsia="pl-PL"/>
        </w:rPr>
        <w:t xml:space="preserve">. Całkowita wartość kar umownych nie może przekroczyć </w:t>
      </w:r>
      <w:r w:rsidR="00032F85">
        <w:rPr>
          <w:rFonts w:asciiTheme="majorHAnsi" w:hAnsiTheme="majorHAnsi"/>
          <w:lang w:eastAsia="pl-PL"/>
        </w:rPr>
        <w:t>4</w:t>
      </w:r>
      <w:r w:rsidR="00BB3CC7" w:rsidRPr="00E07300">
        <w:rPr>
          <w:rFonts w:asciiTheme="majorHAnsi" w:hAnsiTheme="majorHAnsi"/>
          <w:lang w:eastAsia="pl-PL"/>
        </w:rPr>
        <w:t>0</w:t>
      </w:r>
      <w:r w:rsidR="00486C9A" w:rsidRPr="00E07300">
        <w:rPr>
          <w:rFonts w:asciiTheme="majorHAnsi" w:hAnsiTheme="majorHAnsi"/>
          <w:lang w:eastAsia="pl-PL"/>
        </w:rPr>
        <w:t xml:space="preserve">% wartości </w:t>
      </w:r>
      <w:r w:rsidR="00EE13B0" w:rsidRPr="00E07300">
        <w:rPr>
          <w:rFonts w:asciiTheme="majorHAnsi" w:hAnsiTheme="majorHAnsi"/>
          <w:lang w:eastAsia="pl-PL"/>
        </w:rPr>
        <w:t>umowy,</w:t>
      </w:r>
      <w:r w:rsidR="00486C9A" w:rsidRPr="00E07300">
        <w:rPr>
          <w:rFonts w:asciiTheme="majorHAnsi" w:hAnsiTheme="majorHAnsi"/>
          <w:lang w:eastAsia="pl-PL"/>
        </w:rPr>
        <w:t xml:space="preserve"> o której mowa w </w:t>
      </w:r>
      <w:r w:rsidR="00486C9A" w:rsidRPr="006F3D3B">
        <w:rPr>
          <w:rFonts w:asciiTheme="majorHAnsi" w:hAnsiTheme="majorHAnsi"/>
          <w:lang w:eastAsia="pl-PL"/>
        </w:rPr>
        <w:t>§</w:t>
      </w:r>
      <w:r w:rsidR="004519A1">
        <w:rPr>
          <w:rFonts w:asciiTheme="majorHAnsi" w:hAnsiTheme="majorHAnsi"/>
          <w:lang w:eastAsia="pl-PL"/>
        </w:rPr>
        <w:t xml:space="preserve"> </w:t>
      </w:r>
      <w:r w:rsidR="001B4F40">
        <w:rPr>
          <w:rFonts w:asciiTheme="majorHAnsi" w:hAnsiTheme="majorHAnsi"/>
          <w:lang w:eastAsia="pl-PL"/>
        </w:rPr>
        <w:t>6</w:t>
      </w:r>
      <w:r w:rsidR="00EE13B0" w:rsidRPr="006F3D3B">
        <w:rPr>
          <w:rFonts w:asciiTheme="majorHAnsi" w:hAnsiTheme="majorHAnsi"/>
          <w:lang w:eastAsia="pl-PL"/>
        </w:rPr>
        <w:t xml:space="preserve"> ust.</w:t>
      </w:r>
      <w:r w:rsidR="00486C9A" w:rsidRPr="006F3D3B">
        <w:rPr>
          <w:rFonts w:asciiTheme="majorHAnsi" w:hAnsiTheme="majorHAnsi"/>
          <w:lang w:eastAsia="pl-PL"/>
        </w:rPr>
        <w:t xml:space="preserve"> 1.</w:t>
      </w:r>
    </w:p>
    <w:p w14:paraId="177A5254" w14:textId="77777777" w:rsidR="00551D48" w:rsidRPr="006F3D3B" w:rsidRDefault="00551D48" w:rsidP="00A27C73">
      <w:pPr>
        <w:autoSpaceDE w:val="0"/>
        <w:autoSpaceDN w:val="0"/>
        <w:adjustRightInd w:val="0"/>
        <w:rPr>
          <w:rFonts w:asciiTheme="majorHAnsi" w:hAnsiTheme="majorHAnsi"/>
          <w:b/>
          <w:lang w:eastAsia="pl-PL"/>
        </w:rPr>
      </w:pPr>
    </w:p>
    <w:p w14:paraId="177A5255"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8</w:t>
      </w:r>
    </w:p>
    <w:p w14:paraId="5F810B17" w14:textId="77777777" w:rsidR="00FC7EFB" w:rsidRPr="00D81C24" w:rsidRDefault="00FC7EFB" w:rsidP="00FC7EFB">
      <w:pPr>
        <w:jc w:val="both"/>
        <w:rPr>
          <w:rFonts w:asciiTheme="majorHAnsi" w:hAnsiTheme="majorHAnsi" w:cstheme="majorHAnsi"/>
        </w:rPr>
      </w:pPr>
      <w:r w:rsidRPr="00D81C24">
        <w:rPr>
          <w:rFonts w:asciiTheme="majorHAnsi" w:hAnsiTheme="majorHAnsi" w:cstheme="majorHAnsi"/>
        </w:rPr>
        <w:t>1. Jakakolwiek zmiana niniejszej projektowanych postanowień umowy i jej załączników może nastąpić za zgodą obydwu stron wyrażoną na piśmie w formie aneksu.</w:t>
      </w:r>
    </w:p>
    <w:p w14:paraId="7493541C" w14:textId="77777777" w:rsidR="00FC7EFB" w:rsidRPr="00D81C24" w:rsidRDefault="00FC7EFB" w:rsidP="00FC7EFB">
      <w:pPr>
        <w:jc w:val="both"/>
        <w:rPr>
          <w:rFonts w:asciiTheme="majorHAnsi" w:hAnsiTheme="majorHAnsi" w:cstheme="majorHAnsi"/>
        </w:rPr>
      </w:pPr>
    </w:p>
    <w:p w14:paraId="530E9F72" w14:textId="77777777" w:rsidR="00FC7EFB" w:rsidRPr="00D81C24" w:rsidRDefault="00FC7EFB" w:rsidP="00FC7EFB">
      <w:pPr>
        <w:jc w:val="both"/>
        <w:rPr>
          <w:rFonts w:asciiTheme="majorHAnsi" w:hAnsiTheme="majorHAnsi" w:cstheme="majorHAnsi"/>
        </w:rPr>
      </w:pPr>
      <w:r w:rsidRPr="00D81C24">
        <w:rPr>
          <w:rFonts w:asciiTheme="majorHAnsi" w:hAnsiTheme="majorHAnsi" w:cstheme="majorHAnsi"/>
        </w:rPr>
        <w:t>2. Zamawiający określa następujące okoliczności, które mogą powodować konieczność wprowadzenia zmian w treści zawartej umowy w stosunku do treści złożonej oferty:</w:t>
      </w:r>
    </w:p>
    <w:p w14:paraId="7307BA31" w14:textId="77777777" w:rsidR="00FC7EFB" w:rsidRPr="00D81C24" w:rsidRDefault="00FC7EFB" w:rsidP="00FC7EFB">
      <w:pPr>
        <w:jc w:val="both"/>
        <w:rPr>
          <w:rFonts w:asciiTheme="majorHAnsi" w:hAnsiTheme="majorHAnsi" w:cstheme="majorHAnsi"/>
        </w:rPr>
      </w:pPr>
    </w:p>
    <w:p w14:paraId="0A7EEB95" w14:textId="77777777" w:rsidR="00FC7EFB" w:rsidRPr="00D81C24" w:rsidRDefault="00FC7EFB" w:rsidP="00FC7EFB">
      <w:pPr>
        <w:jc w:val="both"/>
        <w:rPr>
          <w:rFonts w:asciiTheme="majorHAnsi" w:hAnsiTheme="majorHAnsi" w:cstheme="majorHAnsi"/>
        </w:rPr>
      </w:pPr>
      <w:r w:rsidRPr="00D81C24">
        <w:rPr>
          <w:rFonts w:asciiTheme="majorHAnsi" w:hAnsiTheme="majorHAnsi" w:cstheme="majorHAnsi"/>
        </w:rPr>
        <w:t>2.1. Zmiana terminu wykonania umowy:</w:t>
      </w:r>
    </w:p>
    <w:p w14:paraId="42205752" w14:textId="77777777" w:rsidR="00FC7EFB" w:rsidRPr="00D81C24" w:rsidRDefault="00FC7EFB" w:rsidP="00FC7EFB">
      <w:pPr>
        <w:jc w:val="both"/>
        <w:rPr>
          <w:rFonts w:asciiTheme="majorHAnsi" w:hAnsiTheme="majorHAnsi" w:cstheme="majorHAnsi"/>
        </w:rPr>
      </w:pPr>
    </w:p>
    <w:p w14:paraId="6DC2B45C" w14:textId="77777777" w:rsidR="00FC7EFB" w:rsidRPr="00D81C24" w:rsidRDefault="00FC7EFB" w:rsidP="00FC7EFB">
      <w:pPr>
        <w:pStyle w:val="Akapitzlist"/>
        <w:numPr>
          <w:ilvl w:val="0"/>
          <w:numId w:val="43"/>
        </w:numPr>
        <w:pBdr>
          <w:top w:val="nil"/>
          <w:left w:val="nil"/>
          <w:bottom w:val="nil"/>
          <w:right w:val="nil"/>
          <w:between w:val="nil"/>
          <w:bar w:val="nil"/>
        </w:pBdr>
        <w:spacing w:after="120" w:line="240" w:lineRule="auto"/>
        <w:contextualSpacing w:val="0"/>
        <w:jc w:val="both"/>
        <w:rPr>
          <w:rFonts w:asciiTheme="majorHAnsi" w:eastAsia="Cambria" w:hAnsiTheme="majorHAnsi" w:cstheme="majorHAnsi"/>
          <w:sz w:val="24"/>
          <w:szCs w:val="24"/>
        </w:rPr>
      </w:pPr>
      <w:r w:rsidRPr="00D81C24">
        <w:rPr>
          <w:rStyle w:val="Brak"/>
          <w:rFonts w:asciiTheme="majorHAnsi" w:eastAsia="Cambria" w:hAnsiTheme="majorHAnsi" w:cstheme="majorHAnsi"/>
          <w:sz w:val="24"/>
          <w:szCs w:val="24"/>
        </w:rPr>
        <w:t>zmiany terminu realizacji przedmiotu umowy, w przypadku, gdy:</w:t>
      </w:r>
    </w:p>
    <w:p w14:paraId="618E29E0" w14:textId="77777777" w:rsidR="00FC7EFB" w:rsidRPr="00D81C24" w:rsidRDefault="00FC7EFB" w:rsidP="00FC7EFB">
      <w:pPr>
        <w:tabs>
          <w:tab w:val="left" w:pos="993"/>
        </w:tabs>
        <w:spacing w:after="120"/>
        <w:ind w:left="720"/>
        <w:jc w:val="both"/>
        <w:rPr>
          <w:rStyle w:val="Hyperlink0"/>
          <w:rFonts w:asciiTheme="majorHAnsi" w:hAnsiTheme="majorHAnsi" w:cstheme="majorHAnsi"/>
        </w:rPr>
      </w:pPr>
      <w:r w:rsidRPr="00D81C24">
        <w:rPr>
          <w:rStyle w:val="Hyperlink0"/>
          <w:rFonts w:asciiTheme="majorHAnsi" w:hAnsiTheme="majorHAnsi" w:cstheme="majorHAnsi"/>
        </w:rPr>
        <w:t>a) realizacja przedmiotu umowy wymaga uzyskania stosownych dokument</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w z urzędów administracji państwowej (np. urzędu celnego), a z przyczyn niezależnych od Stron niemożliwe było uzyskanie tych dokument</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 xml:space="preserve">w </w:t>
      </w:r>
      <w:proofErr w:type="spellStart"/>
      <w:r w:rsidRPr="00D81C24">
        <w:rPr>
          <w:rStyle w:val="Hyperlink0"/>
          <w:rFonts w:asciiTheme="majorHAnsi" w:hAnsiTheme="majorHAnsi" w:cstheme="majorHAnsi"/>
        </w:rPr>
        <w:t>w</w:t>
      </w:r>
      <w:proofErr w:type="spellEnd"/>
      <w:r w:rsidRPr="00D81C24">
        <w:rPr>
          <w:rStyle w:val="Hyperlink0"/>
          <w:rFonts w:asciiTheme="majorHAnsi" w:hAnsiTheme="majorHAnsi" w:cstheme="majorHAnsi"/>
        </w:rPr>
        <w:t xml:space="preserve"> terminach przewidzianych w przepisach prawa. Zmiana do umowy dopuszczalna jest po przedstawieniu przez Wykonawcę stosowanego dokumentu z urzędu. W takim przypadku strony ustalą nowy termin realizacji zamówienia.</w:t>
      </w:r>
    </w:p>
    <w:p w14:paraId="25E96B57" w14:textId="77777777" w:rsidR="00FC7EFB" w:rsidRPr="00D81C24" w:rsidRDefault="00FC7EFB" w:rsidP="00FC7EFB">
      <w:pPr>
        <w:tabs>
          <w:tab w:val="left" w:pos="284"/>
        </w:tabs>
        <w:spacing w:after="120"/>
        <w:ind w:left="284"/>
        <w:jc w:val="both"/>
        <w:rPr>
          <w:rStyle w:val="Hyperlink0"/>
          <w:rFonts w:asciiTheme="majorHAnsi" w:hAnsiTheme="majorHAnsi" w:cstheme="majorHAnsi"/>
        </w:rPr>
      </w:pPr>
      <w:r w:rsidRPr="00D81C24">
        <w:rPr>
          <w:rStyle w:val="Hyperlink0"/>
          <w:rFonts w:asciiTheme="majorHAnsi" w:hAnsiTheme="majorHAnsi" w:cstheme="majorHAnsi"/>
        </w:rPr>
        <w:t>2)</w:t>
      </w:r>
      <w:r w:rsidRPr="00D81C24">
        <w:rPr>
          <w:rStyle w:val="Hyperlink0"/>
          <w:rFonts w:asciiTheme="majorHAnsi" w:hAnsiTheme="majorHAnsi" w:cstheme="majorHAnsi"/>
        </w:rPr>
        <w:tab/>
        <w:t>dla zmiany sposobu spełnienia świadczenia:</w:t>
      </w:r>
    </w:p>
    <w:p w14:paraId="06C7B0D7" w14:textId="77777777" w:rsidR="00FC7EFB" w:rsidRPr="00D81C24" w:rsidRDefault="00FC7EFB" w:rsidP="00FC7EFB">
      <w:pPr>
        <w:tabs>
          <w:tab w:val="left" w:pos="284"/>
        </w:tabs>
        <w:spacing w:after="120"/>
        <w:ind w:firstLine="284"/>
        <w:jc w:val="both"/>
        <w:rPr>
          <w:rStyle w:val="Hyperlink0"/>
          <w:rFonts w:asciiTheme="majorHAnsi" w:hAnsiTheme="majorHAnsi" w:cstheme="majorHAnsi"/>
        </w:rPr>
      </w:pPr>
      <w:r w:rsidRPr="00D81C24">
        <w:rPr>
          <w:rStyle w:val="Hyperlink0"/>
          <w:rFonts w:asciiTheme="majorHAnsi" w:hAnsiTheme="majorHAnsi" w:cstheme="majorHAnsi"/>
        </w:rPr>
        <w:lastRenderedPageBreak/>
        <w:t>a)</w:t>
      </w:r>
      <w:r w:rsidRPr="00D81C24">
        <w:rPr>
          <w:rStyle w:val="Hyperlink0"/>
          <w:rFonts w:asciiTheme="majorHAnsi" w:hAnsiTheme="majorHAnsi" w:cstheme="majorHAnsi"/>
        </w:rPr>
        <w:tab/>
        <w:t>zmiany technologiczne, w szczególności</w:t>
      </w:r>
      <w:r w:rsidRPr="00D81C24">
        <w:rPr>
          <w:rStyle w:val="Hyperlink0"/>
          <w:rFonts w:asciiTheme="majorHAnsi" w:hAnsiTheme="majorHAnsi" w:cstheme="majorHAnsi"/>
          <w:lang w:val="it-IT"/>
        </w:rPr>
        <w:t>:</w:t>
      </w:r>
    </w:p>
    <w:p w14:paraId="35D7DF7A" w14:textId="77777777" w:rsidR="00FC7EFB" w:rsidRPr="00D81C24" w:rsidRDefault="00FC7EFB" w:rsidP="00FC7EFB">
      <w:pPr>
        <w:spacing w:after="120"/>
        <w:ind w:left="709"/>
        <w:jc w:val="both"/>
        <w:rPr>
          <w:rStyle w:val="Hyperlink0"/>
          <w:rFonts w:asciiTheme="majorHAnsi" w:hAnsiTheme="majorHAnsi" w:cstheme="majorHAnsi"/>
        </w:rPr>
      </w:pPr>
      <w:r w:rsidRPr="00D81C24">
        <w:rPr>
          <w:rStyle w:val="Hyperlink0"/>
          <w:rFonts w:asciiTheme="majorHAnsi" w:hAnsiTheme="majorHAnsi" w:cstheme="majorHAnsi"/>
        </w:rPr>
        <w:t>1. niedostępność na rynku sprzęt</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 xml:space="preserve">w wskazanych w opisie przedmiotu zamówienia, spowodowaną zaprzestaniem produkcji lub wycofaniem z rynku produktu. Zaoferowany produkt nie może mieć </w:t>
      </w:r>
      <w:r w:rsidRPr="00D81C24">
        <w:rPr>
          <w:rStyle w:val="Hyperlink0"/>
          <w:rFonts w:asciiTheme="majorHAnsi" w:hAnsiTheme="majorHAnsi" w:cstheme="majorHAnsi"/>
          <w:lang w:val="pt-PT"/>
        </w:rPr>
        <w:t>parametr</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w gorszych niż określone w załączniku nr 1 do SWZ. Wykonawca zobowiązany jest dostarczyć: oświadczenie od producenta o zaprzestaniu produkcji produktu zaoferowanego wraz z materiałami producenta poświadczającymi spełnienie wymaganych parametr</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w.;</w:t>
      </w:r>
    </w:p>
    <w:p w14:paraId="35A52E14" w14:textId="77777777" w:rsidR="00FC7EFB" w:rsidRPr="00D81C24" w:rsidRDefault="00FC7EFB" w:rsidP="00FC7EFB">
      <w:pPr>
        <w:spacing w:after="120"/>
        <w:ind w:left="709"/>
        <w:jc w:val="both"/>
        <w:rPr>
          <w:rStyle w:val="Hyperlink0"/>
          <w:rFonts w:asciiTheme="majorHAnsi" w:hAnsiTheme="majorHAnsi" w:cstheme="majorHAnsi"/>
        </w:rPr>
      </w:pPr>
      <w:r w:rsidRPr="00D81C24">
        <w:rPr>
          <w:rStyle w:val="Hyperlink0"/>
          <w:rFonts w:asciiTheme="majorHAnsi" w:hAnsiTheme="majorHAnsi" w:cstheme="majorHAnsi"/>
        </w:rPr>
        <w:t>2. pojawieniem się na rynku produktu nowszej generacji (bądź w nowszej technologii) pozwalającego na zaoszczędzenie koszt</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w realizacji przedmiotu umowy lub koszt</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 xml:space="preserve">w eksploatacji przedmiotu umowy. Zaoferowany produkt nie może mieć </w:t>
      </w:r>
      <w:r w:rsidRPr="00D81C24">
        <w:rPr>
          <w:rStyle w:val="Hyperlink0"/>
          <w:rFonts w:asciiTheme="majorHAnsi" w:hAnsiTheme="majorHAnsi" w:cstheme="majorHAnsi"/>
          <w:lang w:val="pt-PT"/>
        </w:rPr>
        <w:t>parametr</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w gorszych niż określono w załączniku nr 1 do SWZ. Wykonawca zobowiązany jest dostarczyć: oświadczenie od producenta o rozpoczęciu i prowadzeniu produkcji produktu nowej generacji lub nowej technologii wraz z materiałami producenta poświadczającymi spełnienie wymaganych parametr</w:t>
      </w:r>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w.;</w:t>
      </w:r>
    </w:p>
    <w:p w14:paraId="1CE5782E" w14:textId="77777777" w:rsidR="00FC7EFB" w:rsidRPr="00D81C24" w:rsidRDefault="00FC7EFB" w:rsidP="00FC7EFB">
      <w:pPr>
        <w:spacing w:after="120"/>
        <w:ind w:left="720"/>
        <w:jc w:val="both"/>
        <w:rPr>
          <w:rStyle w:val="Hyperlink0"/>
          <w:rFonts w:asciiTheme="majorHAnsi" w:hAnsiTheme="majorHAnsi" w:cstheme="majorHAnsi"/>
        </w:rPr>
      </w:pPr>
      <w:r w:rsidRPr="00D81C24">
        <w:rPr>
          <w:rStyle w:val="Hyperlink0"/>
          <w:rFonts w:asciiTheme="majorHAnsi" w:hAnsiTheme="majorHAnsi" w:cstheme="majorHAnsi"/>
        </w:rPr>
        <w:t xml:space="preserve">3. zmianę umowy w zakresie zmiany numeru katalogowego, nazwy handlowej, </w:t>
      </w:r>
      <w:proofErr w:type="spellStart"/>
      <w:r w:rsidRPr="00D81C24">
        <w:rPr>
          <w:rStyle w:val="Hyperlink0"/>
          <w:rFonts w:asciiTheme="majorHAnsi" w:hAnsiTheme="majorHAnsi" w:cstheme="majorHAnsi"/>
        </w:rPr>
        <w:t>kt</w:t>
      </w:r>
      <w:proofErr w:type="spellEnd"/>
      <w:r w:rsidRPr="00D81C24">
        <w:rPr>
          <w:rStyle w:val="Hyperlink0"/>
          <w:rFonts w:asciiTheme="majorHAnsi" w:hAnsiTheme="majorHAnsi" w:cstheme="majorHAnsi"/>
          <w:lang w:val="es-ES_tradnl"/>
        </w:rPr>
        <w:t>ó</w:t>
      </w:r>
      <w:r w:rsidRPr="00D81C24">
        <w:rPr>
          <w:rStyle w:val="Hyperlink0"/>
          <w:rFonts w:asciiTheme="majorHAnsi" w:hAnsiTheme="majorHAnsi" w:cstheme="majorHAnsi"/>
        </w:rPr>
        <w:t>re wynikną w okresie realizacji umowy i nie były możliwe do przewidzenia przez żadną ze strony umowy oraz o ile zmiana taka nie spowoduje zmiany ceny towaru (w przeliczeniu do nowej objętości lub gramatury towaru – jeżeli dotyczy). Wykonawca zobowiązany jest dostarczyć: oświadczenie od producenta lub dystrybutora, potwierdzające wprowadzony zakres zmian dla danego produktu;</w:t>
      </w:r>
    </w:p>
    <w:p w14:paraId="2A40380E" w14:textId="77777777" w:rsidR="00FC7EFB" w:rsidRPr="00D81C24" w:rsidRDefault="00FC7EFB" w:rsidP="00FC7EFB">
      <w:pPr>
        <w:pStyle w:val="NormalnyWeb"/>
        <w:numPr>
          <w:ilvl w:val="0"/>
          <w:numId w:val="45"/>
        </w:numPr>
        <w:pBdr>
          <w:top w:val="nil"/>
          <w:left w:val="nil"/>
          <w:bottom w:val="nil"/>
          <w:right w:val="nil"/>
          <w:between w:val="nil"/>
          <w:bar w:val="nil"/>
        </w:pBdr>
        <w:spacing w:after="120"/>
        <w:jc w:val="both"/>
        <w:rPr>
          <w:rFonts w:asciiTheme="majorHAnsi" w:eastAsia="Cambria" w:hAnsiTheme="majorHAnsi" w:cstheme="majorHAnsi"/>
        </w:rPr>
      </w:pPr>
      <w:r w:rsidRPr="00D81C24">
        <w:rPr>
          <w:rStyle w:val="Brak"/>
          <w:rFonts w:asciiTheme="majorHAnsi" w:eastAsia="Cambria" w:hAnsiTheme="majorHAnsi" w:cstheme="majorHAnsi"/>
        </w:rPr>
        <w:t>nie stanowi istotnej zmiany umowy w szczególności</w:t>
      </w:r>
      <w:r w:rsidRPr="00D81C24">
        <w:rPr>
          <w:rStyle w:val="Brak"/>
          <w:rFonts w:asciiTheme="majorHAnsi" w:eastAsia="Cambria" w:hAnsiTheme="majorHAnsi" w:cstheme="majorHAnsi"/>
          <w:lang w:val="it-IT"/>
        </w:rPr>
        <w:t>:</w:t>
      </w:r>
    </w:p>
    <w:p w14:paraId="7CB34587" w14:textId="77777777" w:rsidR="00FC7EFB" w:rsidRPr="00D81C24" w:rsidRDefault="00FC7EFB" w:rsidP="00FC7EFB">
      <w:pPr>
        <w:pStyle w:val="NormalnyWeb"/>
        <w:numPr>
          <w:ilvl w:val="0"/>
          <w:numId w:val="47"/>
        </w:numPr>
        <w:pBdr>
          <w:top w:val="nil"/>
          <w:left w:val="nil"/>
          <w:bottom w:val="nil"/>
          <w:right w:val="nil"/>
          <w:between w:val="nil"/>
          <w:bar w:val="nil"/>
        </w:pBdr>
        <w:spacing w:after="120"/>
        <w:jc w:val="both"/>
        <w:rPr>
          <w:rFonts w:asciiTheme="majorHAnsi" w:eastAsia="Cambria" w:hAnsiTheme="majorHAnsi" w:cstheme="majorHAnsi"/>
        </w:rPr>
      </w:pPr>
      <w:r w:rsidRPr="00D81C24">
        <w:rPr>
          <w:rStyle w:val="Brak"/>
          <w:rFonts w:asciiTheme="majorHAnsi" w:eastAsia="Cambria" w:hAnsiTheme="majorHAnsi" w:cstheme="majorHAnsi"/>
        </w:rPr>
        <w:t>zmiana danych związanych z obsługą administracyjno-organizacyjną umowy (np. zmiana nr   rachunku bankowego);</w:t>
      </w:r>
    </w:p>
    <w:p w14:paraId="047F4116" w14:textId="77777777" w:rsidR="00FC7EFB" w:rsidRPr="00D81C24" w:rsidRDefault="00FC7EFB" w:rsidP="00FC7EFB">
      <w:pPr>
        <w:pStyle w:val="NormalnyWeb"/>
        <w:numPr>
          <w:ilvl w:val="0"/>
          <w:numId w:val="48"/>
        </w:numPr>
        <w:pBdr>
          <w:top w:val="nil"/>
          <w:left w:val="nil"/>
          <w:bottom w:val="nil"/>
          <w:right w:val="nil"/>
          <w:between w:val="nil"/>
          <w:bar w:val="nil"/>
        </w:pBdr>
        <w:spacing w:after="120"/>
        <w:jc w:val="both"/>
        <w:rPr>
          <w:rFonts w:asciiTheme="majorHAnsi" w:eastAsia="Cambria" w:hAnsiTheme="majorHAnsi" w:cstheme="majorHAnsi"/>
        </w:rPr>
      </w:pPr>
      <w:r w:rsidRPr="00D81C24">
        <w:rPr>
          <w:rStyle w:val="Brak"/>
          <w:rFonts w:asciiTheme="majorHAnsi" w:eastAsia="Cambria" w:hAnsiTheme="majorHAnsi" w:cstheme="majorHAnsi"/>
        </w:rPr>
        <w:t>zmiany danych teleadresowych oraz os</w:t>
      </w:r>
      <w:r w:rsidRPr="00D81C24">
        <w:rPr>
          <w:rStyle w:val="Brak"/>
          <w:rFonts w:asciiTheme="majorHAnsi" w:eastAsia="Cambria" w:hAnsiTheme="majorHAnsi" w:cstheme="majorHAnsi"/>
          <w:lang w:val="es-ES_tradnl"/>
        </w:rPr>
        <w:t>ó</w:t>
      </w:r>
      <w:r w:rsidRPr="00D81C24">
        <w:rPr>
          <w:rStyle w:val="Brak"/>
          <w:rFonts w:asciiTheme="majorHAnsi" w:eastAsia="Cambria" w:hAnsiTheme="majorHAnsi" w:cstheme="majorHAnsi"/>
        </w:rPr>
        <w:t>b wskazanych do kontakt</w:t>
      </w:r>
      <w:r w:rsidRPr="00D81C24">
        <w:rPr>
          <w:rStyle w:val="Brak"/>
          <w:rFonts w:asciiTheme="majorHAnsi" w:eastAsia="Cambria" w:hAnsiTheme="majorHAnsi" w:cstheme="majorHAnsi"/>
          <w:lang w:val="es-ES_tradnl"/>
        </w:rPr>
        <w:t>ó</w:t>
      </w:r>
      <w:r w:rsidRPr="00D81C24">
        <w:rPr>
          <w:rStyle w:val="Brak"/>
          <w:rFonts w:asciiTheme="majorHAnsi" w:eastAsia="Cambria" w:hAnsiTheme="majorHAnsi" w:cstheme="majorHAnsi"/>
        </w:rPr>
        <w:t>w między stronami.</w:t>
      </w:r>
    </w:p>
    <w:p w14:paraId="20F091FB" w14:textId="77777777" w:rsidR="00FC7EFB" w:rsidRPr="00D81C24" w:rsidRDefault="00FC7EFB" w:rsidP="00FC7EFB">
      <w:pPr>
        <w:jc w:val="both"/>
        <w:rPr>
          <w:rFonts w:asciiTheme="majorHAnsi" w:hAnsiTheme="majorHAnsi" w:cstheme="majorHAnsi"/>
        </w:rPr>
      </w:pPr>
    </w:p>
    <w:p w14:paraId="481D0B5F" w14:textId="77777777" w:rsidR="00FC7EFB" w:rsidRPr="00D81C24" w:rsidRDefault="00FC7EFB" w:rsidP="00FC7EFB">
      <w:pPr>
        <w:jc w:val="both"/>
        <w:rPr>
          <w:rFonts w:asciiTheme="majorHAnsi" w:hAnsiTheme="majorHAnsi" w:cstheme="majorHAnsi"/>
        </w:rPr>
      </w:pPr>
      <w:r w:rsidRPr="00D81C24">
        <w:rPr>
          <w:rFonts w:asciiTheme="majorHAnsi" w:hAnsiTheme="majorHAnsi" w:cstheme="majorHAnsi"/>
        </w:rPr>
        <w:t>3. Zmiany, o których mowa w pkt 2 dopuszczone będą wyłącznie pod warunkiem złożenia wniosku przez Wykonawcę i po akceptacji przez Zamawiającego.</w:t>
      </w:r>
    </w:p>
    <w:p w14:paraId="1D4A1667" w14:textId="77777777" w:rsidR="00FC7EFB" w:rsidRPr="00D81C24" w:rsidRDefault="00FC7EFB" w:rsidP="00FC7EFB">
      <w:pPr>
        <w:jc w:val="both"/>
        <w:rPr>
          <w:rFonts w:asciiTheme="majorHAnsi" w:hAnsiTheme="majorHAnsi" w:cstheme="majorHAnsi"/>
        </w:rPr>
      </w:pPr>
    </w:p>
    <w:p w14:paraId="3E4A2D8F" w14:textId="5EC2A11A" w:rsidR="00FC7EFB" w:rsidRPr="00D81C24" w:rsidRDefault="00FC7EFB" w:rsidP="00FC7EFB">
      <w:pPr>
        <w:jc w:val="both"/>
        <w:rPr>
          <w:rFonts w:asciiTheme="majorHAnsi" w:hAnsiTheme="majorHAnsi" w:cstheme="majorHAnsi"/>
        </w:rPr>
      </w:pPr>
      <w:r w:rsidRPr="00D81C24">
        <w:rPr>
          <w:rFonts w:asciiTheme="majorHAnsi" w:hAnsiTheme="majorHAnsi" w:cstheme="majorHAnsi"/>
        </w:rPr>
        <w:t>4. Wszystkie powyższe postanowienia stanowią katalog zmian, na które Zamawiający może wyrazić zgodę. Nie stanowią jednocześnie zobowiązania do wyrażenia takiej zgody.</w:t>
      </w:r>
    </w:p>
    <w:p w14:paraId="6BAB5336" w14:textId="77777777" w:rsidR="00FC7EFB" w:rsidRPr="00757792" w:rsidRDefault="00FC7EFB" w:rsidP="00FC7EFB">
      <w:pPr>
        <w:jc w:val="both"/>
        <w:rPr>
          <w:rFonts w:asciiTheme="majorHAnsi" w:hAnsiTheme="majorHAnsi" w:cstheme="majorHAnsi"/>
          <w:sz w:val="22"/>
          <w:szCs w:val="22"/>
        </w:rPr>
      </w:pPr>
    </w:p>
    <w:p w14:paraId="177A528F" w14:textId="2A49168E"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w:t>
      </w:r>
      <w:r w:rsidR="009E6A23" w:rsidRPr="006F3D3B">
        <w:rPr>
          <w:rFonts w:asciiTheme="majorHAnsi" w:hAnsiTheme="majorHAnsi"/>
          <w:b/>
          <w:lang w:eastAsia="pl-PL"/>
        </w:rPr>
        <w:t xml:space="preserve"> </w:t>
      </w:r>
      <w:r w:rsidR="00D514CE">
        <w:rPr>
          <w:rFonts w:asciiTheme="majorHAnsi" w:hAnsiTheme="majorHAnsi"/>
          <w:b/>
          <w:lang w:eastAsia="pl-PL"/>
        </w:rPr>
        <w:t>9</w:t>
      </w:r>
    </w:p>
    <w:p w14:paraId="177A5290" w14:textId="77777777" w:rsidR="00551D48" w:rsidRPr="006F3D3B" w:rsidRDefault="00551D48" w:rsidP="00602A4C">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Ż</w:t>
      </w:r>
      <w:r w:rsidRPr="006F3D3B">
        <w:rPr>
          <w:rFonts w:asciiTheme="majorHAnsi" w:hAnsiTheme="majorHAnsi"/>
          <w:lang w:eastAsia="pl-PL"/>
        </w:rPr>
        <w:t>adna ze Stron Umowy nie mo</w:t>
      </w:r>
      <w:r w:rsidRPr="006F3D3B">
        <w:rPr>
          <w:rFonts w:asciiTheme="majorHAnsi" w:eastAsia="TimesNewRoman" w:hAnsiTheme="majorHAnsi"/>
          <w:lang w:eastAsia="pl-PL"/>
        </w:rPr>
        <w:t>ż</w:t>
      </w:r>
      <w:r w:rsidRPr="006F3D3B">
        <w:rPr>
          <w:rFonts w:asciiTheme="majorHAnsi" w:hAnsiTheme="majorHAnsi"/>
          <w:lang w:eastAsia="pl-PL"/>
        </w:rPr>
        <w:t>e przenosi</w:t>
      </w:r>
      <w:r w:rsidRPr="006F3D3B">
        <w:rPr>
          <w:rFonts w:asciiTheme="majorHAnsi" w:eastAsia="TimesNewRoman" w:hAnsiTheme="majorHAnsi"/>
          <w:lang w:eastAsia="pl-PL"/>
        </w:rPr>
        <w:t xml:space="preserve">ć </w:t>
      </w:r>
      <w:r w:rsidR="007F6869" w:rsidRPr="006F3D3B">
        <w:rPr>
          <w:rFonts w:asciiTheme="majorHAnsi" w:eastAsia="TimesNewRoman" w:hAnsiTheme="majorHAnsi"/>
          <w:lang w:eastAsia="pl-PL"/>
        </w:rPr>
        <w:t xml:space="preserve">uprawnień lub obowiązków wynikających z Umowy </w:t>
      </w:r>
      <w:r w:rsidRPr="006F3D3B">
        <w:rPr>
          <w:rFonts w:asciiTheme="majorHAnsi" w:hAnsiTheme="majorHAnsi"/>
          <w:lang w:eastAsia="pl-PL"/>
        </w:rPr>
        <w:t>na Stron</w:t>
      </w:r>
      <w:r w:rsidRPr="006F3D3B">
        <w:rPr>
          <w:rFonts w:asciiTheme="majorHAnsi" w:eastAsia="TimesNewRoman" w:hAnsiTheme="majorHAnsi"/>
          <w:lang w:eastAsia="pl-PL"/>
        </w:rPr>
        <w:t xml:space="preserve">ę </w:t>
      </w:r>
      <w:r w:rsidRPr="006F3D3B">
        <w:rPr>
          <w:rFonts w:asciiTheme="majorHAnsi" w:hAnsiTheme="majorHAnsi"/>
          <w:lang w:eastAsia="pl-PL"/>
        </w:rPr>
        <w:t>trzeci</w:t>
      </w:r>
      <w:r w:rsidRPr="006F3D3B">
        <w:rPr>
          <w:rFonts w:asciiTheme="majorHAnsi" w:eastAsia="TimesNewRoman" w:hAnsiTheme="majorHAnsi"/>
          <w:lang w:eastAsia="pl-PL"/>
        </w:rPr>
        <w:t xml:space="preserve">ą </w:t>
      </w:r>
      <w:r w:rsidR="002A40F8" w:rsidRPr="006F3D3B">
        <w:rPr>
          <w:rFonts w:asciiTheme="majorHAnsi" w:hAnsiTheme="majorHAnsi"/>
          <w:lang w:eastAsia="pl-PL"/>
        </w:rPr>
        <w:t>bez pisemnej</w:t>
      </w:r>
      <w:r w:rsidRPr="006F3D3B">
        <w:rPr>
          <w:rFonts w:asciiTheme="majorHAnsi" w:hAnsiTheme="majorHAnsi"/>
          <w:lang w:eastAsia="pl-PL"/>
        </w:rPr>
        <w:t xml:space="preserve"> zgody drug</w:t>
      </w:r>
      <w:r w:rsidRPr="006F3D3B">
        <w:rPr>
          <w:rFonts w:asciiTheme="majorHAnsi" w:eastAsia="TimesNewRoman" w:hAnsiTheme="majorHAnsi"/>
          <w:lang w:eastAsia="pl-PL"/>
        </w:rPr>
        <w:t xml:space="preserve">iej </w:t>
      </w:r>
      <w:r w:rsidRPr="006F3D3B">
        <w:rPr>
          <w:rFonts w:asciiTheme="majorHAnsi" w:hAnsiTheme="majorHAnsi"/>
          <w:lang w:eastAsia="pl-PL"/>
        </w:rPr>
        <w:t>Stron</w:t>
      </w:r>
      <w:r w:rsidRPr="006F3D3B">
        <w:rPr>
          <w:rFonts w:asciiTheme="majorHAnsi" w:eastAsia="TimesNewRoman" w:hAnsiTheme="majorHAnsi"/>
          <w:lang w:eastAsia="pl-PL"/>
        </w:rPr>
        <w:t>y</w:t>
      </w:r>
    </w:p>
    <w:p w14:paraId="177A5291" w14:textId="77777777" w:rsidR="00986E29" w:rsidRPr="006F3D3B" w:rsidRDefault="00986E29" w:rsidP="00602A4C">
      <w:pPr>
        <w:autoSpaceDE w:val="0"/>
        <w:autoSpaceDN w:val="0"/>
        <w:adjustRightInd w:val="0"/>
        <w:jc w:val="both"/>
        <w:rPr>
          <w:rFonts w:asciiTheme="majorHAnsi" w:hAnsiTheme="majorHAnsi"/>
          <w:lang w:eastAsia="pl-PL"/>
        </w:rPr>
      </w:pPr>
    </w:p>
    <w:p w14:paraId="177A5292" w14:textId="1917F523"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0</w:t>
      </w:r>
    </w:p>
    <w:p w14:paraId="177A5293" w14:textId="33AA7572" w:rsidR="00551D48" w:rsidRPr="006F3D3B" w:rsidRDefault="00551D48" w:rsidP="001B783F">
      <w:pPr>
        <w:jc w:val="both"/>
        <w:rPr>
          <w:rFonts w:asciiTheme="majorHAnsi" w:hAnsiTheme="majorHAnsi"/>
          <w:snapToGrid w:val="0"/>
          <w:lang w:eastAsia="pl-PL"/>
        </w:rPr>
      </w:pPr>
      <w:r w:rsidRPr="006F3D3B">
        <w:rPr>
          <w:rFonts w:asciiTheme="majorHAnsi" w:hAnsiTheme="majorHAnsi"/>
          <w:snapToGrid w:val="0"/>
          <w:lang w:eastAsia="pl-PL"/>
        </w:rPr>
        <w:t xml:space="preserve">Spory wynikłe z niniejszej umowy rozstrzygać będzie Sąd właściwy dla </w:t>
      </w:r>
      <w:r w:rsidR="004519A1" w:rsidRPr="00E07300">
        <w:rPr>
          <w:rFonts w:asciiTheme="majorHAnsi" w:hAnsiTheme="majorHAnsi"/>
          <w:snapToGrid w:val="0"/>
          <w:lang w:eastAsia="pl-PL"/>
        </w:rPr>
        <w:t>siedziby</w:t>
      </w:r>
      <w:r w:rsidR="004519A1" w:rsidRPr="004519A1">
        <w:rPr>
          <w:rFonts w:asciiTheme="majorHAnsi" w:hAnsiTheme="majorHAnsi"/>
          <w:snapToGrid w:val="0"/>
          <w:color w:val="FF0000"/>
          <w:lang w:eastAsia="pl-PL"/>
        </w:rPr>
        <w:t xml:space="preserve"> </w:t>
      </w:r>
      <w:r w:rsidRPr="006F3D3B">
        <w:rPr>
          <w:rFonts w:asciiTheme="majorHAnsi" w:hAnsiTheme="majorHAnsi"/>
          <w:snapToGrid w:val="0"/>
          <w:lang w:eastAsia="pl-PL"/>
        </w:rPr>
        <w:t>Zamawiającego.</w:t>
      </w:r>
    </w:p>
    <w:p w14:paraId="177A5294" w14:textId="77777777" w:rsidR="00551D48" w:rsidRPr="006F3D3B" w:rsidRDefault="00551D48" w:rsidP="00F27860">
      <w:pPr>
        <w:autoSpaceDE w:val="0"/>
        <w:autoSpaceDN w:val="0"/>
        <w:adjustRightInd w:val="0"/>
        <w:rPr>
          <w:rFonts w:asciiTheme="majorHAnsi" w:hAnsiTheme="majorHAnsi"/>
          <w:b/>
          <w:lang w:eastAsia="pl-PL"/>
        </w:rPr>
      </w:pPr>
    </w:p>
    <w:p w14:paraId="177A5295" w14:textId="4946AFB2"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1</w:t>
      </w:r>
    </w:p>
    <w:p w14:paraId="177A5296" w14:textId="3DC5C851"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W sprawach nieuregulowanych niniejsz</w:t>
      </w:r>
      <w:r w:rsidRPr="006F3D3B">
        <w:rPr>
          <w:rFonts w:asciiTheme="majorHAnsi" w:eastAsia="TimesNewRoman" w:hAnsiTheme="majorHAnsi"/>
          <w:lang w:eastAsia="pl-PL"/>
        </w:rPr>
        <w:t xml:space="preserve">ą </w:t>
      </w:r>
      <w:r w:rsidRPr="006F3D3B">
        <w:rPr>
          <w:rFonts w:asciiTheme="majorHAnsi" w:hAnsiTheme="majorHAnsi"/>
          <w:lang w:eastAsia="pl-PL"/>
        </w:rPr>
        <w:t>Umow</w:t>
      </w:r>
      <w:r w:rsidRPr="006F3D3B">
        <w:rPr>
          <w:rFonts w:asciiTheme="majorHAnsi" w:eastAsia="TimesNewRoman" w:hAnsiTheme="majorHAnsi"/>
          <w:lang w:eastAsia="pl-PL"/>
        </w:rPr>
        <w:t xml:space="preserve">ą </w:t>
      </w:r>
      <w:r w:rsidRPr="006F3D3B">
        <w:rPr>
          <w:rFonts w:asciiTheme="majorHAnsi" w:hAnsiTheme="majorHAnsi"/>
          <w:lang w:eastAsia="pl-PL"/>
        </w:rPr>
        <w:t>mają zastosow</w:t>
      </w:r>
      <w:r w:rsidR="004F18BC" w:rsidRPr="006F3D3B">
        <w:rPr>
          <w:rFonts w:asciiTheme="majorHAnsi" w:hAnsiTheme="majorHAnsi"/>
          <w:lang w:eastAsia="pl-PL"/>
        </w:rPr>
        <w:t>anie przepisy Kodeksu Cywilnego.</w:t>
      </w:r>
    </w:p>
    <w:p w14:paraId="177A5297" w14:textId="77777777" w:rsidR="00551D48" w:rsidRPr="006F3D3B" w:rsidRDefault="00551D48" w:rsidP="001B783F">
      <w:pPr>
        <w:autoSpaceDE w:val="0"/>
        <w:autoSpaceDN w:val="0"/>
        <w:adjustRightInd w:val="0"/>
        <w:jc w:val="both"/>
        <w:rPr>
          <w:rFonts w:asciiTheme="majorHAnsi" w:hAnsiTheme="majorHAnsi"/>
          <w:lang w:eastAsia="pl-PL"/>
        </w:rPr>
      </w:pPr>
    </w:p>
    <w:p w14:paraId="177A5298" w14:textId="210C24C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2</w:t>
      </w:r>
    </w:p>
    <w:p w14:paraId="177A5299" w14:textId="36A0F5DC"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Umowa została sporz</w:t>
      </w:r>
      <w:r w:rsidRPr="006F3D3B">
        <w:rPr>
          <w:rFonts w:asciiTheme="majorHAnsi" w:eastAsia="TimesNewRoman" w:hAnsiTheme="majorHAnsi"/>
          <w:lang w:eastAsia="pl-PL"/>
        </w:rPr>
        <w:t>ą</w:t>
      </w:r>
      <w:r w:rsidRPr="006F3D3B">
        <w:rPr>
          <w:rFonts w:asciiTheme="majorHAnsi" w:hAnsiTheme="majorHAnsi"/>
          <w:lang w:eastAsia="pl-PL"/>
        </w:rPr>
        <w:t>dzona w</w:t>
      </w:r>
      <w:r w:rsidR="006F3D3B" w:rsidRPr="006F3D3B">
        <w:rPr>
          <w:rFonts w:asciiTheme="majorHAnsi" w:hAnsiTheme="majorHAnsi"/>
          <w:lang w:eastAsia="pl-PL"/>
        </w:rPr>
        <w:t xml:space="preserve"> </w:t>
      </w:r>
      <w:r w:rsidR="00275A7E">
        <w:rPr>
          <w:rFonts w:asciiTheme="majorHAnsi" w:hAnsiTheme="majorHAnsi"/>
          <w:lang w:eastAsia="pl-PL"/>
        </w:rPr>
        <w:t>trzech</w:t>
      </w:r>
      <w:r w:rsidRPr="006F3D3B">
        <w:rPr>
          <w:rFonts w:asciiTheme="majorHAnsi" w:hAnsiTheme="majorHAnsi"/>
          <w:lang w:eastAsia="pl-PL"/>
        </w:rPr>
        <w:t xml:space="preserve"> jednobrzmi</w:t>
      </w:r>
      <w:r w:rsidRPr="006F3D3B">
        <w:rPr>
          <w:rFonts w:asciiTheme="majorHAnsi" w:eastAsia="TimesNewRoman" w:hAnsiTheme="majorHAnsi"/>
          <w:lang w:eastAsia="pl-PL"/>
        </w:rPr>
        <w:t>ą</w:t>
      </w:r>
      <w:r w:rsidRPr="006F3D3B">
        <w:rPr>
          <w:rFonts w:asciiTheme="majorHAnsi" w:hAnsiTheme="majorHAnsi"/>
          <w:lang w:eastAsia="pl-PL"/>
        </w:rPr>
        <w:t>cych egzemplar</w:t>
      </w:r>
      <w:r w:rsidR="0002591E" w:rsidRPr="006F3D3B">
        <w:rPr>
          <w:rFonts w:asciiTheme="majorHAnsi" w:hAnsiTheme="majorHAnsi"/>
          <w:lang w:eastAsia="pl-PL"/>
        </w:rPr>
        <w:t xml:space="preserve">zach jeden dla Wykonawcy i </w:t>
      </w:r>
      <w:r w:rsidR="00275A7E">
        <w:rPr>
          <w:rFonts w:asciiTheme="majorHAnsi" w:hAnsiTheme="majorHAnsi"/>
          <w:lang w:eastAsia="pl-PL"/>
        </w:rPr>
        <w:t xml:space="preserve">dwa </w:t>
      </w:r>
      <w:r w:rsidRPr="006F3D3B">
        <w:rPr>
          <w:rFonts w:asciiTheme="majorHAnsi" w:hAnsiTheme="majorHAnsi"/>
          <w:lang w:eastAsia="pl-PL"/>
        </w:rPr>
        <w:t>dla Zamawiającego.</w:t>
      </w:r>
    </w:p>
    <w:p w14:paraId="4FA8F282" w14:textId="77777777" w:rsidR="00D81C24" w:rsidRDefault="00D81C24" w:rsidP="001B783F">
      <w:pPr>
        <w:autoSpaceDE w:val="0"/>
        <w:autoSpaceDN w:val="0"/>
        <w:adjustRightInd w:val="0"/>
        <w:jc w:val="both"/>
        <w:rPr>
          <w:rFonts w:asciiTheme="majorHAnsi" w:hAnsiTheme="majorHAnsi"/>
          <w:lang w:eastAsia="pl-PL"/>
        </w:rPr>
      </w:pPr>
    </w:p>
    <w:p w14:paraId="5CDE7C1F" w14:textId="3DC52854" w:rsidR="004519A1" w:rsidRPr="006F3D3B" w:rsidRDefault="00D81C24" w:rsidP="001B783F">
      <w:pPr>
        <w:autoSpaceDE w:val="0"/>
        <w:autoSpaceDN w:val="0"/>
        <w:adjustRightInd w:val="0"/>
        <w:jc w:val="both"/>
        <w:rPr>
          <w:rFonts w:asciiTheme="majorHAnsi" w:hAnsiTheme="majorHAnsi"/>
          <w:lang w:eastAsia="pl-PL"/>
        </w:rPr>
      </w:pPr>
      <w:bookmarkStart w:id="5" w:name="_GoBack"/>
      <w:bookmarkEnd w:id="5"/>
      <w:r>
        <w:rPr>
          <w:rFonts w:asciiTheme="majorHAnsi" w:hAnsiTheme="majorHAnsi"/>
          <w:lang w:eastAsia="pl-PL"/>
        </w:rPr>
        <w:t>Załącznik nr 1 – Oferta Wykonawcy</w:t>
      </w:r>
    </w:p>
    <w:p w14:paraId="177A529A" w14:textId="77777777" w:rsidR="00551D48" w:rsidRPr="006F3D3B" w:rsidRDefault="00551D48" w:rsidP="001B783F">
      <w:pPr>
        <w:autoSpaceDE w:val="0"/>
        <w:autoSpaceDN w:val="0"/>
        <w:adjustRightInd w:val="0"/>
        <w:jc w:val="center"/>
        <w:rPr>
          <w:rFonts w:asciiTheme="majorHAnsi" w:hAnsiTheme="majorHAnsi"/>
          <w:b/>
          <w:lang w:eastAsia="pl-PL"/>
        </w:rPr>
      </w:pPr>
    </w:p>
    <w:p w14:paraId="177A529F" w14:textId="77777777" w:rsidR="00551D48" w:rsidRPr="006F3D3B" w:rsidRDefault="00551D48" w:rsidP="001B783F">
      <w:pPr>
        <w:autoSpaceDE w:val="0"/>
        <w:autoSpaceDN w:val="0"/>
        <w:adjustRightInd w:val="0"/>
        <w:jc w:val="both"/>
        <w:rPr>
          <w:rFonts w:asciiTheme="majorHAnsi" w:hAnsiTheme="majorHAnsi"/>
          <w:lang w:eastAsia="pl-PL"/>
        </w:rPr>
      </w:pPr>
    </w:p>
    <w:p w14:paraId="177A52A0" w14:textId="77777777" w:rsidR="00991E86" w:rsidRPr="006F3D3B" w:rsidRDefault="00551D48" w:rsidP="007F6869">
      <w:pPr>
        <w:autoSpaceDE w:val="0"/>
        <w:autoSpaceDN w:val="0"/>
        <w:adjustRightInd w:val="0"/>
        <w:jc w:val="center"/>
        <w:rPr>
          <w:rFonts w:asciiTheme="majorHAnsi" w:hAnsiTheme="majorHAnsi"/>
        </w:rPr>
      </w:pPr>
      <w:r w:rsidRPr="006F3D3B">
        <w:rPr>
          <w:rFonts w:asciiTheme="majorHAnsi" w:hAnsiTheme="majorHAnsi"/>
          <w:b/>
          <w:sz w:val="28"/>
          <w:szCs w:val="28"/>
          <w:lang w:eastAsia="pl-PL"/>
        </w:rPr>
        <w:t>ZAMAWIAJĄCY                                                         WYKONAWCA</w:t>
      </w:r>
    </w:p>
    <w:sectPr w:rsidR="00991E86" w:rsidRPr="006F3D3B" w:rsidSect="002A40F8">
      <w:headerReference w:type="default" r:id="rId9"/>
      <w:footerReference w:type="default" r:id="rId10"/>
      <w:pgSz w:w="11906" w:h="16838"/>
      <w:pgMar w:top="1409" w:right="1133" w:bottom="1135" w:left="709" w:header="142"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B5BEB" w16cex:dateUtc="2021-05-28T10:09:00Z"/>
  <w16cex:commentExtensible w16cex:durableId="245B5C56" w16cex:dateUtc="2021-05-28T10:11:00Z"/>
  <w16cex:commentExtensible w16cex:durableId="245B5C92" w16cex:dateUtc="2021-05-28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10368" w14:textId="77777777" w:rsidR="0085269B" w:rsidRDefault="0085269B">
      <w:r>
        <w:separator/>
      </w:r>
    </w:p>
  </w:endnote>
  <w:endnote w:type="continuationSeparator" w:id="0">
    <w:p w14:paraId="3476CEB9" w14:textId="77777777" w:rsidR="0085269B" w:rsidRDefault="0085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Verdana,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117900"/>
      <w:docPartObj>
        <w:docPartGallery w:val="Page Numbers (Bottom of Page)"/>
        <w:docPartUnique/>
      </w:docPartObj>
    </w:sdtPr>
    <w:sdtEndPr/>
    <w:sdtContent>
      <w:p w14:paraId="73AF70A4" w14:textId="15BFEE3E" w:rsidR="00377899" w:rsidRDefault="00377899">
        <w:pPr>
          <w:pStyle w:val="Stopka"/>
          <w:jc w:val="right"/>
        </w:pPr>
        <w:r>
          <w:fldChar w:fldCharType="begin"/>
        </w:r>
        <w:r>
          <w:instrText>PAGE   \* MERGEFORMAT</w:instrText>
        </w:r>
        <w:r>
          <w:fldChar w:fldCharType="separate"/>
        </w:r>
        <w:r w:rsidR="00FC7EFB">
          <w:rPr>
            <w:noProof/>
          </w:rPr>
          <w:t>5</w:t>
        </w:r>
        <w:r>
          <w:fldChar w:fldCharType="end"/>
        </w:r>
      </w:p>
    </w:sdtContent>
  </w:sdt>
  <w:p w14:paraId="5BB490E4" w14:textId="77777777" w:rsidR="00377899" w:rsidRDefault="003778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DB085" w14:textId="77777777" w:rsidR="0085269B" w:rsidRDefault="0085269B">
      <w:r>
        <w:separator/>
      </w:r>
    </w:p>
  </w:footnote>
  <w:footnote w:type="continuationSeparator" w:id="0">
    <w:p w14:paraId="2F32746B" w14:textId="77777777" w:rsidR="0085269B" w:rsidRDefault="0085269B">
      <w:r>
        <w:continuationSeparator/>
      </w:r>
    </w:p>
  </w:footnote>
  <w:footnote w:id="1">
    <w:p w14:paraId="5F94436D" w14:textId="77777777" w:rsidR="00B22573" w:rsidRDefault="00B22573" w:rsidP="00B22573">
      <w:pPr>
        <w:pStyle w:val="Tekstprzypisudolnego"/>
      </w:pPr>
      <w:r>
        <w:rPr>
          <w:rStyle w:val="Odwoanieprzypisudolnego"/>
        </w:rPr>
        <w:footnoteRef/>
      </w:r>
      <w:r>
        <w:t xml:space="preserve"> Dotyczy wyłącznie czynnych podatników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B0DFD" w14:textId="0FEEAEAD" w:rsidR="008C431E" w:rsidRDefault="008C431E">
    <w:pPr>
      <w:pStyle w:val="Nagwek"/>
    </w:pPr>
    <w:r>
      <w:rPr>
        <w:noProof/>
      </w:rPr>
      <w:drawing>
        <wp:anchor distT="0" distB="0" distL="114300" distR="114300" simplePos="0" relativeHeight="251659264" behindDoc="1" locked="0" layoutInCell="1" allowOverlap="1" wp14:anchorId="52AFDD37" wp14:editId="3FC673ED">
          <wp:simplePos x="0" y="0"/>
          <wp:positionH relativeFrom="margin">
            <wp:posOffset>0</wp:posOffset>
          </wp:positionH>
          <wp:positionV relativeFrom="paragraph">
            <wp:posOffset>175260</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p w14:paraId="177A52A5" w14:textId="304DD440" w:rsidR="00551D48" w:rsidRPr="002A40F8" w:rsidRDefault="00551D48" w:rsidP="00EE13B0">
    <w:pPr>
      <w:pStyle w:val="Nagwek"/>
      <w:tabs>
        <w:tab w:val="clear" w:pos="4536"/>
        <w:tab w:val="clear" w:pos="9072"/>
        <w:tab w:val="left" w:pos="4578"/>
        <w:tab w:val="left" w:pos="8328"/>
      </w:tabs>
      <w:jc w:val="center"/>
      <w:rPr>
        <w:rFonts w:eastAsia="Verdana,Italic"/>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multilevel"/>
    <w:tmpl w:val="54C0C86E"/>
    <w:name w:val="WW8Num14"/>
    <w:lvl w:ilvl="0">
      <w:start w:val="7"/>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6C84630"/>
    <w:multiLevelType w:val="hybridMultilevel"/>
    <w:tmpl w:val="A46C4282"/>
    <w:lvl w:ilvl="0" w:tplc="ED3838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016D1"/>
    <w:multiLevelType w:val="multilevel"/>
    <w:tmpl w:val="FB68845E"/>
    <w:lvl w:ilvl="0">
      <w:start w:val="1"/>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A505766"/>
    <w:multiLevelType w:val="hybridMultilevel"/>
    <w:tmpl w:val="35F0C08C"/>
    <w:styleLink w:val="Zaimportowanystyl3"/>
    <w:lvl w:ilvl="0" w:tplc="59822D2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18850D4">
      <w:start w:val="1"/>
      <w:numFmt w:val="lowerLetter"/>
      <w:lvlText w:val="%2."/>
      <w:lvlJc w:val="left"/>
      <w:pPr>
        <w:ind w:left="720" w:hanging="696"/>
      </w:pPr>
      <w:rPr>
        <w:rFonts w:hAnsi="Arial Unicode MS"/>
        <w:caps w:val="0"/>
        <w:smallCaps w:val="0"/>
        <w:strike w:val="0"/>
        <w:dstrike w:val="0"/>
        <w:outline w:val="0"/>
        <w:emboss w:val="0"/>
        <w:imprint w:val="0"/>
        <w:spacing w:val="0"/>
        <w:w w:val="100"/>
        <w:kern w:val="0"/>
        <w:position w:val="0"/>
        <w:highlight w:val="none"/>
        <w:vertAlign w:val="baseline"/>
      </w:rPr>
    </w:lvl>
    <w:lvl w:ilvl="2" w:tplc="60029A12">
      <w:start w:val="1"/>
      <w:numFmt w:val="lowerRoman"/>
      <w:lvlText w:val="%3."/>
      <w:lvlJc w:val="left"/>
      <w:pPr>
        <w:tabs>
          <w:tab w:val="left" w:pos="284"/>
        </w:tabs>
        <w:ind w:left="1440" w:hanging="624"/>
      </w:pPr>
      <w:rPr>
        <w:rFonts w:hAnsi="Arial Unicode MS"/>
        <w:caps w:val="0"/>
        <w:smallCaps w:val="0"/>
        <w:strike w:val="0"/>
        <w:dstrike w:val="0"/>
        <w:outline w:val="0"/>
        <w:emboss w:val="0"/>
        <w:imprint w:val="0"/>
        <w:spacing w:val="0"/>
        <w:w w:val="100"/>
        <w:kern w:val="0"/>
        <w:position w:val="0"/>
        <w:highlight w:val="none"/>
        <w:vertAlign w:val="baseline"/>
      </w:rPr>
    </w:lvl>
    <w:lvl w:ilvl="3" w:tplc="2D7EA958">
      <w:start w:val="1"/>
      <w:numFmt w:val="decimal"/>
      <w:lvlText w:val="%4."/>
      <w:lvlJc w:val="left"/>
      <w:pPr>
        <w:tabs>
          <w:tab w:val="left" w:pos="284"/>
        </w:tabs>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 w:ilvl="4" w:tplc="2DD012B0">
      <w:start w:val="1"/>
      <w:numFmt w:val="lowerLetter"/>
      <w:lvlText w:val="%5."/>
      <w:lvlJc w:val="left"/>
      <w:pPr>
        <w:tabs>
          <w:tab w:val="left" w:pos="284"/>
        </w:tabs>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lvl w:ilvl="5" w:tplc="52200130">
      <w:start w:val="1"/>
      <w:numFmt w:val="lowerRoman"/>
      <w:lvlText w:val="%6."/>
      <w:lvlJc w:val="left"/>
      <w:pPr>
        <w:tabs>
          <w:tab w:val="left" w:pos="284"/>
        </w:tabs>
        <w:ind w:left="3600" w:hanging="588"/>
      </w:pPr>
      <w:rPr>
        <w:rFonts w:hAnsi="Arial Unicode MS"/>
        <w:caps w:val="0"/>
        <w:smallCaps w:val="0"/>
        <w:strike w:val="0"/>
        <w:dstrike w:val="0"/>
        <w:outline w:val="0"/>
        <w:emboss w:val="0"/>
        <w:imprint w:val="0"/>
        <w:spacing w:val="0"/>
        <w:w w:val="100"/>
        <w:kern w:val="0"/>
        <w:position w:val="0"/>
        <w:highlight w:val="none"/>
        <w:vertAlign w:val="baseline"/>
      </w:rPr>
    </w:lvl>
    <w:lvl w:ilvl="6" w:tplc="F8A43E1C">
      <w:start w:val="1"/>
      <w:numFmt w:val="decimal"/>
      <w:lvlText w:val="%7."/>
      <w:lvlJc w:val="left"/>
      <w:pPr>
        <w:tabs>
          <w:tab w:val="left" w:pos="284"/>
        </w:tabs>
        <w:ind w:left="4320" w:hanging="636"/>
      </w:pPr>
      <w:rPr>
        <w:rFonts w:hAnsi="Arial Unicode MS"/>
        <w:caps w:val="0"/>
        <w:smallCaps w:val="0"/>
        <w:strike w:val="0"/>
        <w:dstrike w:val="0"/>
        <w:outline w:val="0"/>
        <w:emboss w:val="0"/>
        <w:imprint w:val="0"/>
        <w:spacing w:val="0"/>
        <w:w w:val="100"/>
        <w:kern w:val="0"/>
        <w:position w:val="0"/>
        <w:highlight w:val="none"/>
        <w:vertAlign w:val="baseline"/>
      </w:rPr>
    </w:lvl>
    <w:lvl w:ilvl="7" w:tplc="0122D088">
      <w:start w:val="1"/>
      <w:numFmt w:val="lowerLetter"/>
      <w:lvlText w:val="%8."/>
      <w:lvlJc w:val="left"/>
      <w:pPr>
        <w:tabs>
          <w:tab w:val="left" w:pos="284"/>
        </w:tabs>
        <w:ind w:left="5040" w:hanging="624"/>
      </w:pPr>
      <w:rPr>
        <w:rFonts w:hAnsi="Arial Unicode MS"/>
        <w:caps w:val="0"/>
        <w:smallCaps w:val="0"/>
        <w:strike w:val="0"/>
        <w:dstrike w:val="0"/>
        <w:outline w:val="0"/>
        <w:emboss w:val="0"/>
        <w:imprint w:val="0"/>
        <w:spacing w:val="0"/>
        <w:w w:val="100"/>
        <w:kern w:val="0"/>
        <w:position w:val="0"/>
        <w:highlight w:val="none"/>
        <w:vertAlign w:val="baseline"/>
      </w:rPr>
    </w:lvl>
    <w:lvl w:ilvl="8" w:tplc="726287AE">
      <w:start w:val="1"/>
      <w:numFmt w:val="lowerRoman"/>
      <w:lvlText w:val="%9."/>
      <w:lvlJc w:val="left"/>
      <w:pPr>
        <w:tabs>
          <w:tab w:val="left" w:pos="284"/>
        </w:tabs>
        <w:ind w:left="5760" w:hanging="5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5633F"/>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D27668"/>
    <w:multiLevelType w:val="multilevel"/>
    <w:tmpl w:val="01601E14"/>
    <w:numStyleLink w:val="Zaimportowanystyl1"/>
  </w:abstractNum>
  <w:abstractNum w:abstractNumId="6" w15:restartNumberingAfterBreak="0">
    <w:nsid w:val="18DA0C37"/>
    <w:multiLevelType w:val="hybridMultilevel"/>
    <w:tmpl w:val="74067BB0"/>
    <w:styleLink w:val="Zaimportowanystyl4"/>
    <w:lvl w:ilvl="0" w:tplc="971EBED8">
      <w:start w:val="1"/>
      <w:numFmt w:val="decimal"/>
      <w:lvlText w:val="%1)"/>
      <w:lvlJc w:val="left"/>
      <w:pPr>
        <w:tabs>
          <w:tab w:val="left" w:pos="28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3A7B3E">
      <w:start w:val="1"/>
      <w:numFmt w:val="lowerLetter"/>
      <w:lvlText w:val="%2."/>
      <w:lvlJc w:val="left"/>
      <w:pPr>
        <w:tabs>
          <w:tab w:val="left" w:pos="28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767EDC">
      <w:start w:val="1"/>
      <w:numFmt w:val="lowerRoman"/>
      <w:lvlText w:val="%3."/>
      <w:lvlJc w:val="left"/>
      <w:pPr>
        <w:tabs>
          <w:tab w:val="left" w:pos="28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C004BFE">
      <w:start w:val="1"/>
      <w:numFmt w:val="decimal"/>
      <w:lvlText w:val="%4."/>
      <w:lvlJc w:val="left"/>
      <w:pPr>
        <w:tabs>
          <w:tab w:val="left" w:pos="28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BEDEA6">
      <w:start w:val="1"/>
      <w:numFmt w:val="lowerLetter"/>
      <w:lvlText w:val="%5."/>
      <w:lvlJc w:val="left"/>
      <w:pPr>
        <w:tabs>
          <w:tab w:val="left" w:pos="28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AECF7C">
      <w:start w:val="1"/>
      <w:numFmt w:val="lowerRoman"/>
      <w:lvlText w:val="%6."/>
      <w:lvlJc w:val="left"/>
      <w:pPr>
        <w:tabs>
          <w:tab w:val="left" w:pos="28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488587C">
      <w:start w:val="1"/>
      <w:numFmt w:val="decimal"/>
      <w:lvlText w:val="%7."/>
      <w:lvlJc w:val="left"/>
      <w:pPr>
        <w:tabs>
          <w:tab w:val="left" w:pos="28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29EA1CA">
      <w:start w:val="1"/>
      <w:numFmt w:val="lowerLetter"/>
      <w:lvlText w:val="%8."/>
      <w:lvlJc w:val="left"/>
      <w:pPr>
        <w:tabs>
          <w:tab w:val="left" w:pos="28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92E2C2">
      <w:start w:val="1"/>
      <w:numFmt w:val="lowerRoman"/>
      <w:lvlText w:val="%9."/>
      <w:lvlJc w:val="left"/>
      <w:pPr>
        <w:tabs>
          <w:tab w:val="left" w:pos="28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D237CA"/>
    <w:multiLevelType w:val="hybridMultilevel"/>
    <w:tmpl w:val="15FE0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D83B0C"/>
    <w:multiLevelType w:val="hybridMultilevel"/>
    <w:tmpl w:val="3B0E06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26BD9"/>
    <w:multiLevelType w:val="singleLevel"/>
    <w:tmpl w:val="00000005"/>
    <w:lvl w:ilvl="0">
      <w:start w:val="1"/>
      <w:numFmt w:val="decimal"/>
      <w:lvlText w:val="%1."/>
      <w:lvlJc w:val="left"/>
      <w:pPr>
        <w:tabs>
          <w:tab w:val="num" w:pos="360"/>
        </w:tabs>
        <w:ind w:left="360" w:hanging="360"/>
      </w:pPr>
      <w:rPr>
        <w:rFonts w:cs="Times New Roman"/>
      </w:rPr>
    </w:lvl>
  </w:abstractNum>
  <w:abstractNum w:abstractNumId="10" w15:restartNumberingAfterBreak="0">
    <w:nsid w:val="20B7378F"/>
    <w:multiLevelType w:val="multilevel"/>
    <w:tmpl w:val="01601E14"/>
    <w:styleLink w:val="Zaimportowanystyl1"/>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34A191C"/>
    <w:multiLevelType w:val="multilevel"/>
    <w:tmpl w:val="D6947D34"/>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25CB21B6"/>
    <w:multiLevelType w:val="hybridMultilevel"/>
    <w:tmpl w:val="E3C0BE54"/>
    <w:lvl w:ilvl="0" w:tplc="01AA59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0A74DE"/>
    <w:multiLevelType w:val="hybridMultilevel"/>
    <w:tmpl w:val="CD1436E8"/>
    <w:numStyleLink w:val="Zaimportowanystyl6"/>
  </w:abstractNum>
  <w:abstractNum w:abstractNumId="14" w15:restartNumberingAfterBreak="0">
    <w:nsid w:val="2BA1734E"/>
    <w:multiLevelType w:val="hybridMultilevel"/>
    <w:tmpl w:val="7FC63EFC"/>
    <w:lvl w:ilvl="0" w:tplc="5248F0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E2F1F"/>
    <w:multiLevelType w:val="hybridMultilevel"/>
    <w:tmpl w:val="DB3C435E"/>
    <w:lvl w:ilvl="0" w:tplc="5AF249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6F5CB3"/>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0850B70"/>
    <w:multiLevelType w:val="multilevel"/>
    <w:tmpl w:val="00000007"/>
    <w:lvl w:ilvl="0">
      <w:start w:val="1"/>
      <w:numFmt w:val="decimal"/>
      <w:lvlText w:val="%1."/>
      <w:lvlJc w:val="left"/>
      <w:pPr>
        <w:tabs>
          <w:tab w:val="num" w:pos="0"/>
        </w:tabs>
        <w:ind w:left="927" w:hanging="360"/>
      </w:pPr>
      <w:rPr>
        <w:rFonts w:cs="Times New Roman" w:hint="default"/>
      </w:rPr>
    </w:lvl>
    <w:lvl w:ilvl="1">
      <w:start w:val="1"/>
      <w:numFmt w:val="decimal"/>
      <w:lvlText w:val="%1.%2."/>
      <w:lvlJc w:val="left"/>
      <w:pPr>
        <w:tabs>
          <w:tab w:val="num" w:pos="0"/>
        </w:tabs>
        <w:ind w:left="1032" w:hanging="465"/>
      </w:pPr>
      <w:rPr>
        <w:rFonts w:cs="Times New Roman" w:hint="default"/>
      </w:rPr>
    </w:lvl>
    <w:lvl w:ilvl="2">
      <w:start w:val="1"/>
      <w:numFmt w:val="decimal"/>
      <w:lvlText w:val="%1.%2.%3."/>
      <w:lvlJc w:val="left"/>
      <w:pPr>
        <w:tabs>
          <w:tab w:val="num" w:pos="0"/>
        </w:tabs>
        <w:ind w:left="1287" w:hanging="720"/>
      </w:pPr>
      <w:rPr>
        <w:rFonts w:cs="Times New Roman" w:hint="default"/>
      </w:rPr>
    </w:lvl>
    <w:lvl w:ilvl="3">
      <w:start w:val="1"/>
      <w:numFmt w:val="decimal"/>
      <w:lvlText w:val="%1.%2.%3.%4."/>
      <w:lvlJc w:val="left"/>
      <w:pPr>
        <w:tabs>
          <w:tab w:val="num" w:pos="0"/>
        </w:tabs>
        <w:ind w:left="1287" w:hanging="720"/>
      </w:pPr>
      <w:rPr>
        <w:rFonts w:cs="Times New Roman" w:hint="default"/>
      </w:rPr>
    </w:lvl>
    <w:lvl w:ilvl="4">
      <w:start w:val="1"/>
      <w:numFmt w:val="decimal"/>
      <w:lvlText w:val="%1.%2.%3.%4.%5."/>
      <w:lvlJc w:val="left"/>
      <w:pPr>
        <w:tabs>
          <w:tab w:val="num" w:pos="0"/>
        </w:tabs>
        <w:ind w:left="1647" w:hanging="1080"/>
      </w:pPr>
      <w:rPr>
        <w:rFonts w:cs="Times New Roman" w:hint="default"/>
      </w:rPr>
    </w:lvl>
    <w:lvl w:ilvl="5">
      <w:start w:val="1"/>
      <w:numFmt w:val="decimal"/>
      <w:lvlText w:val="%1.%2.%3.%4.%5.%6."/>
      <w:lvlJc w:val="left"/>
      <w:pPr>
        <w:tabs>
          <w:tab w:val="num" w:pos="0"/>
        </w:tabs>
        <w:ind w:left="1647" w:hanging="1080"/>
      </w:pPr>
      <w:rPr>
        <w:rFonts w:cs="Times New Roman" w:hint="default"/>
      </w:rPr>
    </w:lvl>
    <w:lvl w:ilvl="6">
      <w:start w:val="1"/>
      <w:numFmt w:val="decimal"/>
      <w:lvlText w:val="%1.%2.%3.%4.%5.%6.%7."/>
      <w:lvlJc w:val="left"/>
      <w:pPr>
        <w:tabs>
          <w:tab w:val="num" w:pos="0"/>
        </w:tabs>
        <w:ind w:left="2007" w:hanging="1440"/>
      </w:pPr>
      <w:rPr>
        <w:rFonts w:cs="Times New Roman" w:hint="default"/>
      </w:rPr>
    </w:lvl>
    <w:lvl w:ilvl="7">
      <w:start w:val="1"/>
      <w:numFmt w:val="decimal"/>
      <w:lvlText w:val="%1.%2.%3.%4.%5.%6.%7.%8."/>
      <w:lvlJc w:val="left"/>
      <w:pPr>
        <w:tabs>
          <w:tab w:val="num" w:pos="0"/>
        </w:tabs>
        <w:ind w:left="2007" w:hanging="1440"/>
      </w:pPr>
      <w:rPr>
        <w:rFonts w:cs="Times New Roman" w:hint="default"/>
      </w:rPr>
    </w:lvl>
    <w:lvl w:ilvl="8">
      <w:start w:val="1"/>
      <w:numFmt w:val="decimal"/>
      <w:lvlText w:val="%1.%2.%3.%4.%5.%6.%7.%8.%9."/>
      <w:lvlJc w:val="left"/>
      <w:pPr>
        <w:tabs>
          <w:tab w:val="num" w:pos="0"/>
        </w:tabs>
        <w:ind w:left="2367" w:hanging="1800"/>
      </w:pPr>
      <w:rPr>
        <w:rFonts w:cs="Times New Roman" w:hint="default"/>
      </w:rPr>
    </w:lvl>
  </w:abstractNum>
  <w:abstractNum w:abstractNumId="18" w15:restartNumberingAfterBreak="0">
    <w:nsid w:val="3F556343"/>
    <w:multiLevelType w:val="hybridMultilevel"/>
    <w:tmpl w:val="755478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1C2655"/>
    <w:multiLevelType w:val="multilevel"/>
    <w:tmpl w:val="9FD4332E"/>
    <w:lvl w:ilvl="0">
      <w:start w:val="1"/>
      <w:numFmt w:val="decimal"/>
      <w:lvlText w:val="%1"/>
      <w:lvlJc w:val="left"/>
      <w:pPr>
        <w:ind w:left="480" w:hanging="480"/>
      </w:pPr>
      <w:rPr>
        <w:rFonts w:cs="Times New Roman" w:hint="default"/>
      </w:rPr>
    </w:lvl>
    <w:lvl w:ilvl="1">
      <w:start w:val="2"/>
      <w:numFmt w:val="decimal"/>
      <w:lvlText w:val="%1.%2"/>
      <w:lvlJc w:val="left"/>
      <w:pPr>
        <w:ind w:left="796" w:hanging="480"/>
      </w:pPr>
      <w:rPr>
        <w:rFonts w:cs="Times New Roman" w:hint="default"/>
      </w:rPr>
    </w:lvl>
    <w:lvl w:ilvl="2">
      <w:start w:val="3"/>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0" w15:restartNumberingAfterBreak="0">
    <w:nsid w:val="404024D3"/>
    <w:multiLevelType w:val="hybridMultilevel"/>
    <w:tmpl w:val="08ECB820"/>
    <w:lvl w:ilvl="0" w:tplc="0EC857BA">
      <w:start w:val="1"/>
      <w:numFmt w:val="decimal"/>
      <w:lvlText w:val="%1."/>
      <w:lvlJc w:val="left"/>
      <w:pPr>
        <w:ind w:left="502"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1EC4363"/>
    <w:multiLevelType w:val="hybridMultilevel"/>
    <w:tmpl w:val="A566DBC2"/>
    <w:lvl w:ilvl="0" w:tplc="C58ACB1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2" w15:restartNumberingAfterBreak="0">
    <w:nsid w:val="445A6AAB"/>
    <w:multiLevelType w:val="hybridMultilevel"/>
    <w:tmpl w:val="5E22CAD4"/>
    <w:lvl w:ilvl="0" w:tplc="B21C8CC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63249"/>
    <w:multiLevelType w:val="hybridMultilevel"/>
    <w:tmpl w:val="32AEA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1B5E24"/>
    <w:multiLevelType w:val="hybridMultilevel"/>
    <w:tmpl w:val="16D2EE36"/>
    <w:lvl w:ilvl="0" w:tplc="E8ACCBBA">
      <w:start w:val="1"/>
      <w:numFmt w:val="decimal"/>
      <w:lvlText w:val="%1)"/>
      <w:lvlJc w:val="left"/>
      <w:pPr>
        <w:ind w:left="106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EF30965"/>
    <w:multiLevelType w:val="hybridMultilevel"/>
    <w:tmpl w:val="74067BB0"/>
    <w:numStyleLink w:val="Zaimportowanystyl4"/>
  </w:abstractNum>
  <w:abstractNum w:abstractNumId="26" w15:restartNumberingAfterBreak="0">
    <w:nsid w:val="52CA67B6"/>
    <w:multiLevelType w:val="hybridMultilevel"/>
    <w:tmpl w:val="E5DE2CA4"/>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7" w15:restartNumberingAfterBreak="0">
    <w:nsid w:val="53D970E3"/>
    <w:multiLevelType w:val="multilevel"/>
    <w:tmpl w:val="2A94CA00"/>
    <w:lvl w:ilvl="0">
      <w:start w:val="2"/>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952" w:hanging="1800"/>
      </w:pPr>
      <w:rPr>
        <w:rFonts w:cs="Times New Roman" w:hint="default"/>
      </w:rPr>
    </w:lvl>
  </w:abstractNum>
  <w:abstractNum w:abstractNumId="28" w15:restartNumberingAfterBreak="0">
    <w:nsid w:val="579A7657"/>
    <w:multiLevelType w:val="multilevel"/>
    <w:tmpl w:val="8DC414D6"/>
    <w:lvl w:ilvl="0">
      <w:start w:val="2"/>
      <w:numFmt w:val="decimal"/>
      <w:lvlText w:val="%1"/>
      <w:lvlJc w:val="left"/>
      <w:pPr>
        <w:ind w:left="480" w:hanging="480"/>
      </w:pPr>
      <w:rPr>
        <w:rFonts w:cs="Times New Roman" w:hint="default"/>
      </w:rPr>
    </w:lvl>
    <w:lvl w:ilvl="1">
      <w:start w:val="1"/>
      <w:numFmt w:val="decimal"/>
      <w:lvlText w:val="%1.%2"/>
      <w:lvlJc w:val="left"/>
      <w:pPr>
        <w:ind w:left="796" w:hanging="480"/>
      </w:pPr>
      <w:rPr>
        <w:rFonts w:cs="Times New Roman" w:hint="default"/>
      </w:rPr>
    </w:lvl>
    <w:lvl w:ilvl="2">
      <w:start w:val="2"/>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9" w15:restartNumberingAfterBreak="0">
    <w:nsid w:val="5A9A19CF"/>
    <w:multiLevelType w:val="hybridMultilevel"/>
    <w:tmpl w:val="7B2E32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F9940C5"/>
    <w:multiLevelType w:val="hybridMultilevel"/>
    <w:tmpl w:val="B98E17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98036B"/>
    <w:multiLevelType w:val="hybridMultilevel"/>
    <w:tmpl w:val="D18A4E5C"/>
    <w:lvl w:ilvl="0" w:tplc="D2DCBF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63F62730"/>
    <w:multiLevelType w:val="hybridMultilevel"/>
    <w:tmpl w:val="113690B8"/>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15:restartNumberingAfterBreak="0">
    <w:nsid w:val="644F7DBF"/>
    <w:multiLevelType w:val="multilevel"/>
    <w:tmpl w:val="C95A40B8"/>
    <w:lvl w:ilvl="0">
      <w:start w:val="3"/>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34" w15:restartNumberingAfterBreak="0">
    <w:nsid w:val="6813696C"/>
    <w:multiLevelType w:val="hybridMultilevel"/>
    <w:tmpl w:val="167CF7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934348"/>
    <w:multiLevelType w:val="multilevel"/>
    <w:tmpl w:val="B17C59D4"/>
    <w:lvl w:ilvl="0">
      <w:start w:val="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C4B54D8"/>
    <w:multiLevelType w:val="hybridMultilevel"/>
    <w:tmpl w:val="204668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FD4815"/>
    <w:multiLevelType w:val="hybridMultilevel"/>
    <w:tmpl w:val="F526353C"/>
    <w:lvl w:ilvl="0" w:tplc="B5C020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3D0009"/>
    <w:multiLevelType w:val="hybridMultilevel"/>
    <w:tmpl w:val="029EBA34"/>
    <w:styleLink w:val="Zaimportowanystyl5"/>
    <w:lvl w:ilvl="0" w:tplc="E236C3F2">
      <w:start w:val="1"/>
      <w:numFmt w:val="decimal"/>
      <w:lvlText w:val="%1)"/>
      <w:lvlJc w:val="left"/>
      <w:pPr>
        <w:tabs>
          <w:tab w:val="num" w:pos="708"/>
        </w:tabs>
        <w:ind w:left="424" w:hanging="140"/>
      </w:pPr>
      <w:rPr>
        <w:rFonts w:hAnsi="Arial Unicode MS"/>
        <w:caps w:val="0"/>
        <w:smallCaps w:val="0"/>
        <w:strike w:val="0"/>
        <w:dstrike w:val="0"/>
        <w:outline w:val="0"/>
        <w:emboss w:val="0"/>
        <w:imprint w:val="0"/>
        <w:spacing w:val="0"/>
        <w:w w:val="100"/>
        <w:kern w:val="0"/>
        <w:position w:val="0"/>
        <w:highlight w:val="none"/>
        <w:vertAlign w:val="baseline"/>
      </w:rPr>
    </w:lvl>
    <w:lvl w:ilvl="1" w:tplc="CD40AB7C">
      <w:start w:val="1"/>
      <w:numFmt w:val="lowerLetter"/>
      <w:lvlText w:val="%2."/>
      <w:lvlJc w:val="left"/>
      <w:pPr>
        <w:tabs>
          <w:tab w:val="num" w:pos="1288"/>
        </w:tabs>
        <w:ind w:left="1004" w:hanging="128"/>
      </w:pPr>
      <w:rPr>
        <w:rFonts w:hAnsi="Arial Unicode MS"/>
        <w:caps w:val="0"/>
        <w:smallCaps w:val="0"/>
        <w:strike w:val="0"/>
        <w:dstrike w:val="0"/>
        <w:outline w:val="0"/>
        <w:emboss w:val="0"/>
        <w:imprint w:val="0"/>
        <w:spacing w:val="0"/>
        <w:w w:val="100"/>
        <w:kern w:val="0"/>
        <w:position w:val="0"/>
        <w:highlight w:val="none"/>
        <w:vertAlign w:val="baseline"/>
      </w:rPr>
    </w:lvl>
    <w:lvl w:ilvl="2" w:tplc="61D8FAAC">
      <w:start w:val="1"/>
      <w:numFmt w:val="lowerRoman"/>
      <w:lvlText w:val="%3."/>
      <w:lvlJc w:val="left"/>
      <w:pPr>
        <w:tabs>
          <w:tab w:val="num" w:pos="2008"/>
        </w:tabs>
        <w:ind w:left="1724" w:hanging="56"/>
      </w:pPr>
      <w:rPr>
        <w:rFonts w:hAnsi="Arial Unicode MS"/>
        <w:caps w:val="0"/>
        <w:smallCaps w:val="0"/>
        <w:strike w:val="0"/>
        <w:dstrike w:val="0"/>
        <w:outline w:val="0"/>
        <w:emboss w:val="0"/>
        <w:imprint w:val="0"/>
        <w:spacing w:val="0"/>
        <w:w w:val="100"/>
        <w:kern w:val="0"/>
        <w:position w:val="0"/>
        <w:highlight w:val="none"/>
        <w:vertAlign w:val="baseline"/>
      </w:rPr>
    </w:lvl>
    <w:lvl w:ilvl="3" w:tplc="3EE433A8">
      <w:start w:val="1"/>
      <w:numFmt w:val="decimal"/>
      <w:lvlText w:val="%4."/>
      <w:lvlJc w:val="left"/>
      <w:pPr>
        <w:tabs>
          <w:tab w:val="num" w:pos="2728"/>
        </w:tabs>
        <w:ind w:left="2444" w:hanging="104"/>
      </w:pPr>
      <w:rPr>
        <w:rFonts w:hAnsi="Arial Unicode MS"/>
        <w:caps w:val="0"/>
        <w:smallCaps w:val="0"/>
        <w:strike w:val="0"/>
        <w:dstrike w:val="0"/>
        <w:outline w:val="0"/>
        <w:emboss w:val="0"/>
        <w:imprint w:val="0"/>
        <w:spacing w:val="0"/>
        <w:w w:val="100"/>
        <w:kern w:val="0"/>
        <w:position w:val="0"/>
        <w:highlight w:val="none"/>
        <w:vertAlign w:val="baseline"/>
      </w:rPr>
    </w:lvl>
    <w:lvl w:ilvl="4" w:tplc="F9D03754">
      <w:start w:val="1"/>
      <w:numFmt w:val="lowerLetter"/>
      <w:lvlText w:val="%5."/>
      <w:lvlJc w:val="left"/>
      <w:pPr>
        <w:tabs>
          <w:tab w:val="num" w:pos="3448"/>
        </w:tabs>
        <w:ind w:left="3164" w:hanging="92"/>
      </w:pPr>
      <w:rPr>
        <w:rFonts w:hAnsi="Arial Unicode MS"/>
        <w:caps w:val="0"/>
        <w:smallCaps w:val="0"/>
        <w:strike w:val="0"/>
        <w:dstrike w:val="0"/>
        <w:outline w:val="0"/>
        <w:emboss w:val="0"/>
        <w:imprint w:val="0"/>
        <w:spacing w:val="0"/>
        <w:w w:val="100"/>
        <w:kern w:val="0"/>
        <w:position w:val="0"/>
        <w:highlight w:val="none"/>
        <w:vertAlign w:val="baseline"/>
      </w:rPr>
    </w:lvl>
    <w:lvl w:ilvl="5" w:tplc="139E1092">
      <w:start w:val="1"/>
      <w:numFmt w:val="lowerRoman"/>
      <w:lvlText w:val="%6."/>
      <w:lvlJc w:val="left"/>
      <w:pPr>
        <w:tabs>
          <w:tab w:val="num" w:pos="4168"/>
        </w:tabs>
        <w:ind w:left="3884" w:hanging="20"/>
      </w:pPr>
      <w:rPr>
        <w:rFonts w:hAnsi="Arial Unicode MS"/>
        <w:caps w:val="0"/>
        <w:smallCaps w:val="0"/>
        <w:strike w:val="0"/>
        <w:dstrike w:val="0"/>
        <w:outline w:val="0"/>
        <w:emboss w:val="0"/>
        <w:imprint w:val="0"/>
        <w:spacing w:val="0"/>
        <w:w w:val="100"/>
        <w:kern w:val="0"/>
        <w:position w:val="0"/>
        <w:highlight w:val="none"/>
        <w:vertAlign w:val="baseline"/>
      </w:rPr>
    </w:lvl>
    <w:lvl w:ilvl="6" w:tplc="24D440D6">
      <w:start w:val="1"/>
      <w:numFmt w:val="decimal"/>
      <w:lvlText w:val="%7."/>
      <w:lvlJc w:val="left"/>
      <w:pPr>
        <w:tabs>
          <w:tab w:val="num" w:pos="4888"/>
        </w:tabs>
        <w:ind w:left="4604" w:hanging="68"/>
      </w:pPr>
      <w:rPr>
        <w:rFonts w:hAnsi="Arial Unicode MS"/>
        <w:caps w:val="0"/>
        <w:smallCaps w:val="0"/>
        <w:strike w:val="0"/>
        <w:dstrike w:val="0"/>
        <w:outline w:val="0"/>
        <w:emboss w:val="0"/>
        <w:imprint w:val="0"/>
        <w:spacing w:val="0"/>
        <w:w w:val="100"/>
        <w:kern w:val="0"/>
        <w:position w:val="0"/>
        <w:highlight w:val="none"/>
        <w:vertAlign w:val="baseline"/>
      </w:rPr>
    </w:lvl>
    <w:lvl w:ilvl="7" w:tplc="D744DF28">
      <w:start w:val="1"/>
      <w:numFmt w:val="lowerLetter"/>
      <w:lvlText w:val="%8."/>
      <w:lvlJc w:val="left"/>
      <w:pPr>
        <w:tabs>
          <w:tab w:val="num" w:pos="5608"/>
        </w:tabs>
        <w:ind w:left="5324" w:hanging="56"/>
      </w:pPr>
      <w:rPr>
        <w:rFonts w:hAnsi="Arial Unicode MS"/>
        <w:caps w:val="0"/>
        <w:smallCaps w:val="0"/>
        <w:strike w:val="0"/>
        <w:dstrike w:val="0"/>
        <w:outline w:val="0"/>
        <w:emboss w:val="0"/>
        <w:imprint w:val="0"/>
        <w:spacing w:val="0"/>
        <w:w w:val="100"/>
        <w:kern w:val="0"/>
        <w:position w:val="0"/>
        <w:highlight w:val="none"/>
        <w:vertAlign w:val="baseline"/>
      </w:rPr>
    </w:lvl>
    <w:lvl w:ilvl="8" w:tplc="C14AB4A2">
      <w:start w:val="1"/>
      <w:numFmt w:val="lowerRoman"/>
      <w:lvlText w:val="%9."/>
      <w:lvlJc w:val="left"/>
      <w:pPr>
        <w:tabs>
          <w:tab w:val="num" w:pos="6328"/>
        </w:tabs>
        <w:ind w:left="6044" w:firstLine="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1E233AF"/>
    <w:multiLevelType w:val="hybridMultilevel"/>
    <w:tmpl w:val="2F0C4244"/>
    <w:lvl w:ilvl="0" w:tplc="00F04260">
      <w:start w:val="1"/>
      <w:numFmt w:val="decimal"/>
      <w:lvlText w:val="%1."/>
      <w:lvlJc w:val="left"/>
      <w:pPr>
        <w:ind w:left="435" w:hanging="435"/>
      </w:pPr>
      <w:rPr>
        <w:rFonts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15:restartNumberingAfterBreak="0">
    <w:nsid w:val="759D640E"/>
    <w:multiLevelType w:val="hybridMultilevel"/>
    <w:tmpl w:val="85BCE0C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68E6498"/>
    <w:multiLevelType w:val="hybridMultilevel"/>
    <w:tmpl w:val="CD1436E8"/>
    <w:styleLink w:val="Zaimportowanystyl6"/>
    <w:lvl w:ilvl="0" w:tplc="B8622144">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60ABAAE">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C2C2E04">
      <w:start w:val="1"/>
      <w:numFmt w:val="lowerRoman"/>
      <w:lvlText w:val="%3."/>
      <w:lvlJc w:val="left"/>
      <w:pPr>
        <w:tabs>
          <w:tab w:val="left" w:pos="993"/>
        </w:tabs>
        <w:ind w:left="2433"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AA7E23FC">
      <w:start w:val="1"/>
      <w:numFmt w:val="decimal"/>
      <w:lvlText w:val="%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62B124">
      <w:start w:val="1"/>
      <w:numFmt w:val="lowerLetter"/>
      <w:lvlText w:val="%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32C0C7C">
      <w:start w:val="1"/>
      <w:numFmt w:val="lowerRoman"/>
      <w:lvlText w:val="%6."/>
      <w:lvlJc w:val="left"/>
      <w:pPr>
        <w:tabs>
          <w:tab w:val="left" w:pos="993"/>
        </w:tabs>
        <w:ind w:left="4593"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39C4AC0">
      <w:start w:val="1"/>
      <w:numFmt w:val="decimal"/>
      <w:lvlText w:val="%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2044832">
      <w:start w:val="1"/>
      <w:numFmt w:val="lowerLetter"/>
      <w:lvlText w:val="%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B66BD5C">
      <w:start w:val="1"/>
      <w:numFmt w:val="lowerRoman"/>
      <w:lvlText w:val="%9."/>
      <w:lvlJc w:val="left"/>
      <w:pPr>
        <w:tabs>
          <w:tab w:val="left" w:pos="993"/>
        </w:tabs>
        <w:ind w:left="6753"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919787D"/>
    <w:multiLevelType w:val="hybridMultilevel"/>
    <w:tmpl w:val="029EBA34"/>
    <w:numStyleLink w:val="Zaimportowanystyl5"/>
  </w:abstractNum>
  <w:abstractNum w:abstractNumId="43" w15:restartNumberingAfterBreak="0">
    <w:nsid w:val="792A20A8"/>
    <w:multiLevelType w:val="hybridMultilevel"/>
    <w:tmpl w:val="0EF2A1C0"/>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44" w15:restartNumberingAfterBreak="0">
    <w:nsid w:val="7979790F"/>
    <w:multiLevelType w:val="hybridMultilevel"/>
    <w:tmpl w:val="35F0C08C"/>
    <w:numStyleLink w:val="Zaimportowanystyl3"/>
  </w:abstractNum>
  <w:abstractNum w:abstractNumId="45" w15:restartNumberingAfterBreak="0">
    <w:nsid w:val="79CA0364"/>
    <w:multiLevelType w:val="hybridMultilevel"/>
    <w:tmpl w:val="7102DA06"/>
    <w:lvl w:ilvl="0" w:tplc="D28007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7C1A4D2E"/>
    <w:multiLevelType w:val="hybridMultilevel"/>
    <w:tmpl w:val="B7B08584"/>
    <w:lvl w:ilvl="0" w:tplc="0415000F">
      <w:start w:val="1"/>
      <w:numFmt w:val="decimal"/>
      <w:lvlText w:val="%1."/>
      <w:lvlJc w:val="left"/>
      <w:pPr>
        <w:tabs>
          <w:tab w:val="num" w:pos="720"/>
        </w:tabs>
        <w:ind w:left="720" w:hanging="360"/>
      </w:pPr>
      <w:rPr>
        <w:rFonts w:cs="Times New Roman" w:hint="default"/>
      </w:rPr>
    </w:lvl>
    <w:lvl w:ilvl="1" w:tplc="9614154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6"/>
  </w:num>
  <w:num w:numId="2">
    <w:abstractNumId w:val="21"/>
  </w:num>
  <w:num w:numId="3">
    <w:abstractNumId w:val="11"/>
  </w:num>
  <w:num w:numId="4">
    <w:abstractNumId w:val="7"/>
  </w:num>
  <w:num w:numId="5">
    <w:abstractNumId w:val="0"/>
  </w:num>
  <w:num w:numId="6">
    <w:abstractNumId w:val="32"/>
  </w:num>
  <w:num w:numId="7">
    <w:abstractNumId w:val="43"/>
  </w:num>
  <w:num w:numId="8">
    <w:abstractNumId w:val="29"/>
  </w:num>
  <w:num w:numId="9">
    <w:abstractNumId w:val="17"/>
  </w:num>
  <w:num w:numId="10">
    <w:abstractNumId w:val="26"/>
  </w:num>
  <w:num w:numId="11">
    <w:abstractNumId w:val="2"/>
  </w:num>
  <w:num w:numId="12">
    <w:abstractNumId w:val="27"/>
  </w:num>
  <w:num w:numId="13">
    <w:abstractNumId w:val="35"/>
  </w:num>
  <w:num w:numId="14">
    <w:abstractNumId w:val="28"/>
  </w:num>
  <w:num w:numId="15">
    <w:abstractNumId w:val="33"/>
  </w:num>
  <w:num w:numId="16">
    <w:abstractNumId w:val="19"/>
  </w:num>
  <w:num w:numId="17">
    <w:abstractNumId w:val="39"/>
  </w:num>
  <w:num w:numId="18">
    <w:abstractNumId w:val="34"/>
  </w:num>
  <w:num w:numId="19">
    <w:abstractNumId w:val="31"/>
  </w:num>
  <w:num w:numId="20">
    <w:abstractNumId w:val="15"/>
  </w:num>
  <w:num w:numId="21">
    <w:abstractNumId w:val="4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
  </w:num>
  <w:num w:numId="26">
    <w:abstractNumId w:val="20"/>
  </w:num>
  <w:num w:numId="27">
    <w:abstractNumId w:val="9"/>
  </w:num>
  <w:num w:numId="28">
    <w:abstractNumId w:val="16"/>
  </w:num>
  <w:num w:numId="29">
    <w:abstractNumId w:val="4"/>
  </w:num>
  <w:num w:numId="30">
    <w:abstractNumId w:val="37"/>
  </w:num>
  <w:num w:numId="31">
    <w:abstractNumId w:val="22"/>
  </w:num>
  <w:num w:numId="32">
    <w:abstractNumId w:val="36"/>
  </w:num>
  <w:num w:numId="33">
    <w:abstractNumId w:val="18"/>
  </w:num>
  <w:num w:numId="34">
    <w:abstractNumId w:val="30"/>
  </w:num>
  <w:num w:numId="35">
    <w:abstractNumId w:val="23"/>
  </w:num>
  <w:num w:numId="36">
    <w:abstractNumId w:val="8"/>
  </w:num>
  <w:num w:numId="37">
    <w:abstractNumId w:val="40"/>
  </w:num>
  <w:num w:numId="38">
    <w:abstractNumId w:val="10"/>
  </w:num>
  <w:num w:numId="39">
    <w:abstractNumId w:val="5"/>
  </w:num>
  <w:num w:numId="40">
    <w:abstractNumId w:val="3"/>
  </w:num>
  <w:num w:numId="41">
    <w:abstractNumId w:val="44"/>
    <w:lvlOverride w:ilvl="0">
      <w:lvl w:ilvl="0" w:tplc="5FFE1404">
        <w:start w:val="1"/>
        <w:numFmt w:val="decimal"/>
        <w:lvlText w:val="%1."/>
        <w:lvlJc w:val="left"/>
        <w:pPr>
          <w:ind w:left="284"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num>
  <w:num w:numId="42">
    <w:abstractNumId w:val="6"/>
  </w:num>
  <w:num w:numId="43">
    <w:abstractNumId w:val="25"/>
  </w:num>
  <w:num w:numId="44">
    <w:abstractNumId w:val="38"/>
  </w:num>
  <w:num w:numId="45">
    <w:abstractNumId w:val="42"/>
    <w:lvlOverride w:ilvl="0">
      <w:startOverride w:val="3"/>
    </w:lvlOverride>
  </w:num>
  <w:num w:numId="46">
    <w:abstractNumId w:val="41"/>
  </w:num>
  <w:num w:numId="47">
    <w:abstractNumId w:val="13"/>
  </w:num>
  <w:num w:numId="48">
    <w:abstractNumId w:val="13"/>
    <w:lvlOverride w:ilvl="0">
      <w:lvl w:ilvl="0" w:tplc="453A144A">
        <w:start w:val="1"/>
        <w:numFmt w:val="lowerLetter"/>
        <w:lvlText w:val="%1)"/>
        <w:lvlJc w:val="left"/>
        <w:pPr>
          <w:tabs>
            <w:tab w:val="num" w:pos="993"/>
          </w:tabs>
          <w:ind w:left="644" w:firstLine="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FF8DD20">
        <w:start w:val="1"/>
        <w:numFmt w:val="lowerLetter"/>
        <w:lvlText w:val="%2."/>
        <w:lvlJc w:val="left"/>
        <w:pPr>
          <w:tabs>
            <w:tab w:val="left" w:pos="993"/>
          </w:tabs>
          <w:ind w:left="136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184820">
        <w:start w:val="1"/>
        <w:numFmt w:val="lowerRoman"/>
        <w:lvlText w:val="%3."/>
        <w:lvlJc w:val="left"/>
        <w:pPr>
          <w:tabs>
            <w:tab w:val="left" w:pos="993"/>
          </w:tabs>
          <w:ind w:left="208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5E661DC">
        <w:start w:val="1"/>
        <w:numFmt w:val="decimal"/>
        <w:lvlText w:val="%4."/>
        <w:lvlJc w:val="left"/>
        <w:pPr>
          <w:tabs>
            <w:tab w:val="left" w:pos="993"/>
          </w:tabs>
          <w:ind w:left="2804"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B7A21C6">
        <w:start w:val="1"/>
        <w:numFmt w:val="lowerLetter"/>
        <w:lvlText w:val="%5."/>
        <w:lvlJc w:val="left"/>
        <w:pPr>
          <w:tabs>
            <w:tab w:val="left" w:pos="993"/>
          </w:tabs>
          <w:ind w:left="3524"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2E20694">
        <w:start w:val="1"/>
        <w:numFmt w:val="lowerRoman"/>
        <w:lvlText w:val="%6."/>
        <w:lvlJc w:val="left"/>
        <w:pPr>
          <w:tabs>
            <w:tab w:val="left" w:pos="993"/>
          </w:tabs>
          <w:ind w:left="4244" w:hanging="2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526C11E">
        <w:start w:val="1"/>
        <w:numFmt w:val="decimal"/>
        <w:lvlText w:val="%7."/>
        <w:lvlJc w:val="left"/>
        <w:pPr>
          <w:tabs>
            <w:tab w:val="left" w:pos="993"/>
          </w:tabs>
          <w:ind w:left="4964"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96E97A6">
        <w:start w:val="1"/>
        <w:numFmt w:val="lowerLetter"/>
        <w:lvlText w:val="%8."/>
        <w:lvlJc w:val="left"/>
        <w:pPr>
          <w:tabs>
            <w:tab w:val="left" w:pos="993"/>
          </w:tabs>
          <w:ind w:left="568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33E8ED2">
        <w:start w:val="1"/>
        <w:numFmt w:val="lowerRoman"/>
        <w:lvlText w:val="%9."/>
        <w:lvlJc w:val="left"/>
        <w:pPr>
          <w:tabs>
            <w:tab w:val="left" w:pos="993"/>
          </w:tabs>
          <w:ind w:left="6404" w:hanging="2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abstractNumId w:val="5"/>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C5B"/>
    <w:rsid w:val="00000D7F"/>
    <w:rsid w:val="0000286D"/>
    <w:rsid w:val="00010080"/>
    <w:rsid w:val="00013D3A"/>
    <w:rsid w:val="00015C39"/>
    <w:rsid w:val="00016030"/>
    <w:rsid w:val="00021176"/>
    <w:rsid w:val="00025119"/>
    <w:rsid w:val="0002591E"/>
    <w:rsid w:val="00025C4E"/>
    <w:rsid w:val="00032F85"/>
    <w:rsid w:val="00037CBB"/>
    <w:rsid w:val="000407D4"/>
    <w:rsid w:val="0005167E"/>
    <w:rsid w:val="0005266C"/>
    <w:rsid w:val="000612CE"/>
    <w:rsid w:val="00062BF4"/>
    <w:rsid w:val="00074536"/>
    <w:rsid w:val="00074C7B"/>
    <w:rsid w:val="00075A0F"/>
    <w:rsid w:val="00080AF1"/>
    <w:rsid w:val="00082DEF"/>
    <w:rsid w:val="000902E8"/>
    <w:rsid w:val="000946B5"/>
    <w:rsid w:val="000953F6"/>
    <w:rsid w:val="000957A4"/>
    <w:rsid w:val="000A1A8C"/>
    <w:rsid w:val="000E0147"/>
    <w:rsid w:val="000E5C0F"/>
    <w:rsid w:val="00103F45"/>
    <w:rsid w:val="0012216C"/>
    <w:rsid w:val="00141AD9"/>
    <w:rsid w:val="00145194"/>
    <w:rsid w:val="00145ED5"/>
    <w:rsid w:val="00152665"/>
    <w:rsid w:val="001547FA"/>
    <w:rsid w:val="00154E7C"/>
    <w:rsid w:val="001561A7"/>
    <w:rsid w:val="001632C6"/>
    <w:rsid w:val="001675EB"/>
    <w:rsid w:val="00172B03"/>
    <w:rsid w:val="00173B9F"/>
    <w:rsid w:val="001751F8"/>
    <w:rsid w:val="001961E6"/>
    <w:rsid w:val="00197CBF"/>
    <w:rsid w:val="001A0513"/>
    <w:rsid w:val="001B4F40"/>
    <w:rsid w:val="001B783F"/>
    <w:rsid w:val="001C0DF2"/>
    <w:rsid w:val="001C5A94"/>
    <w:rsid w:val="001D0E94"/>
    <w:rsid w:val="001D6126"/>
    <w:rsid w:val="001D6B97"/>
    <w:rsid w:val="001D7FBD"/>
    <w:rsid w:val="001E012D"/>
    <w:rsid w:val="001E203C"/>
    <w:rsid w:val="001E3512"/>
    <w:rsid w:val="001F3A71"/>
    <w:rsid w:val="001F6B73"/>
    <w:rsid w:val="002001BC"/>
    <w:rsid w:val="00212A6D"/>
    <w:rsid w:val="0021548C"/>
    <w:rsid w:val="00220B08"/>
    <w:rsid w:val="00221B44"/>
    <w:rsid w:val="00223614"/>
    <w:rsid w:val="002401D6"/>
    <w:rsid w:val="00245EC2"/>
    <w:rsid w:val="0025102F"/>
    <w:rsid w:val="00275A7E"/>
    <w:rsid w:val="00277655"/>
    <w:rsid w:val="00283324"/>
    <w:rsid w:val="002859BD"/>
    <w:rsid w:val="0028645F"/>
    <w:rsid w:val="00292B85"/>
    <w:rsid w:val="002A40F8"/>
    <w:rsid w:val="002A40FB"/>
    <w:rsid w:val="002E1914"/>
    <w:rsid w:val="002E70A8"/>
    <w:rsid w:val="002F293B"/>
    <w:rsid w:val="00300A23"/>
    <w:rsid w:val="003034F9"/>
    <w:rsid w:val="0030438A"/>
    <w:rsid w:val="003074B9"/>
    <w:rsid w:val="003334B5"/>
    <w:rsid w:val="003514E0"/>
    <w:rsid w:val="00360AB2"/>
    <w:rsid w:val="003633E1"/>
    <w:rsid w:val="0036684C"/>
    <w:rsid w:val="00377899"/>
    <w:rsid w:val="00387697"/>
    <w:rsid w:val="00392184"/>
    <w:rsid w:val="003A1E14"/>
    <w:rsid w:val="003A7D08"/>
    <w:rsid w:val="003B0623"/>
    <w:rsid w:val="003B70A7"/>
    <w:rsid w:val="003D56F5"/>
    <w:rsid w:val="003E2FB2"/>
    <w:rsid w:val="003F1480"/>
    <w:rsid w:val="004015AE"/>
    <w:rsid w:val="00401D9B"/>
    <w:rsid w:val="00403839"/>
    <w:rsid w:val="004064AD"/>
    <w:rsid w:val="0040701C"/>
    <w:rsid w:val="0041532A"/>
    <w:rsid w:val="0041743E"/>
    <w:rsid w:val="00430650"/>
    <w:rsid w:val="00437135"/>
    <w:rsid w:val="004414AB"/>
    <w:rsid w:val="00442E0C"/>
    <w:rsid w:val="0044414B"/>
    <w:rsid w:val="00447138"/>
    <w:rsid w:val="004519A1"/>
    <w:rsid w:val="00473D09"/>
    <w:rsid w:val="0047517E"/>
    <w:rsid w:val="00475D0E"/>
    <w:rsid w:val="004818B3"/>
    <w:rsid w:val="00481A66"/>
    <w:rsid w:val="00484C97"/>
    <w:rsid w:val="00486150"/>
    <w:rsid w:val="00486C9A"/>
    <w:rsid w:val="00492925"/>
    <w:rsid w:val="00492FC8"/>
    <w:rsid w:val="004932A8"/>
    <w:rsid w:val="00494EC8"/>
    <w:rsid w:val="004A096F"/>
    <w:rsid w:val="004A3AA8"/>
    <w:rsid w:val="004B1D12"/>
    <w:rsid w:val="004B48A4"/>
    <w:rsid w:val="004C2748"/>
    <w:rsid w:val="004D03C4"/>
    <w:rsid w:val="004D241C"/>
    <w:rsid w:val="004E624F"/>
    <w:rsid w:val="004F18BC"/>
    <w:rsid w:val="004F18CF"/>
    <w:rsid w:val="004F46A7"/>
    <w:rsid w:val="004F4DA2"/>
    <w:rsid w:val="005047DB"/>
    <w:rsid w:val="00512BE9"/>
    <w:rsid w:val="00524584"/>
    <w:rsid w:val="0052539A"/>
    <w:rsid w:val="005449DB"/>
    <w:rsid w:val="00551D48"/>
    <w:rsid w:val="005567C8"/>
    <w:rsid w:val="005730E1"/>
    <w:rsid w:val="00577915"/>
    <w:rsid w:val="005847F5"/>
    <w:rsid w:val="005B05E0"/>
    <w:rsid w:val="005C249C"/>
    <w:rsid w:val="005C2BD6"/>
    <w:rsid w:val="005C6C99"/>
    <w:rsid w:val="005C6F3A"/>
    <w:rsid w:val="005D5835"/>
    <w:rsid w:val="005D758B"/>
    <w:rsid w:val="005E4DE4"/>
    <w:rsid w:val="006011E6"/>
    <w:rsid w:val="00602A4C"/>
    <w:rsid w:val="00612AD2"/>
    <w:rsid w:val="00630E4E"/>
    <w:rsid w:val="006312CE"/>
    <w:rsid w:val="00631366"/>
    <w:rsid w:val="00632138"/>
    <w:rsid w:val="0063238E"/>
    <w:rsid w:val="00633A64"/>
    <w:rsid w:val="006422A1"/>
    <w:rsid w:val="00644006"/>
    <w:rsid w:val="00644381"/>
    <w:rsid w:val="00645807"/>
    <w:rsid w:val="00647A94"/>
    <w:rsid w:val="0066020C"/>
    <w:rsid w:val="00663C80"/>
    <w:rsid w:val="00671EDF"/>
    <w:rsid w:val="00691750"/>
    <w:rsid w:val="006A5068"/>
    <w:rsid w:val="006B10AD"/>
    <w:rsid w:val="006B36EF"/>
    <w:rsid w:val="006B4D77"/>
    <w:rsid w:val="006C452D"/>
    <w:rsid w:val="006C664B"/>
    <w:rsid w:val="006D2191"/>
    <w:rsid w:val="006F173C"/>
    <w:rsid w:val="006F3D3B"/>
    <w:rsid w:val="0070662C"/>
    <w:rsid w:val="00712371"/>
    <w:rsid w:val="0072046F"/>
    <w:rsid w:val="00753EA9"/>
    <w:rsid w:val="00763B1B"/>
    <w:rsid w:val="00772F5E"/>
    <w:rsid w:val="00772F8C"/>
    <w:rsid w:val="00780980"/>
    <w:rsid w:val="007869A9"/>
    <w:rsid w:val="007A0045"/>
    <w:rsid w:val="007A2F5B"/>
    <w:rsid w:val="007B13B6"/>
    <w:rsid w:val="007B378C"/>
    <w:rsid w:val="007C1FE1"/>
    <w:rsid w:val="007C7A45"/>
    <w:rsid w:val="007D237F"/>
    <w:rsid w:val="007D5B0D"/>
    <w:rsid w:val="007D5E15"/>
    <w:rsid w:val="007D71ED"/>
    <w:rsid w:val="007F07AA"/>
    <w:rsid w:val="007F1FDF"/>
    <w:rsid w:val="007F2291"/>
    <w:rsid w:val="007F27A2"/>
    <w:rsid w:val="007F39A0"/>
    <w:rsid w:val="007F4251"/>
    <w:rsid w:val="007F6869"/>
    <w:rsid w:val="0080245D"/>
    <w:rsid w:val="00812052"/>
    <w:rsid w:val="0081508B"/>
    <w:rsid w:val="00821106"/>
    <w:rsid w:val="008216F0"/>
    <w:rsid w:val="00835BCF"/>
    <w:rsid w:val="008413DC"/>
    <w:rsid w:val="00845124"/>
    <w:rsid w:val="0085269B"/>
    <w:rsid w:val="00860147"/>
    <w:rsid w:val="00864A98"/>
    <w:rsid w:val="0086704A"/>
    <w:rsid w:val="00874C77"/>
    <w:rsid w:val="008801D6"/>
    <w:rsid w:val="00880653"/>
    <w:rsid w:val="0089260F"/>
    <w:rsid w:val="008933FD"/>
    <w:rsid w:val="00893FC4"/>
    <w:rsid w:val="008A00F5"/>
    <w:rsid w:val="008A7028"/>
    <w:rsid w:val="008B45B8"/>
    <w:rsid w:val="008C3EF1"/>
    <w:rsid w:val="008C431E"/>
    <w:rsid w:val="008D012A"/>
    <w:rsid w:val="008D1490"/>
    <w:rsid w:val="008E4E2E"/>
    <w:rsid w:val="008F100A"/>
    <w:rsid w:val="00904592"/>
    <w:rsid w:val="00910F4C"/>
    <w:rsid w:val="0091282C"/>
    <w:rsid w:val="00921C1B"/>
    <w:rsid w:val="00931B32"/>
    <w:rsid w:val="009330EF"/>
    <w:rsid w:val="009427A6"/>
    <w:rsid w:val="00943655"/>
    <w:rsid w:val="00950F3B"/>
    <w:rsid w:val="009573EA"/>
    <w:rsid w:val="009660AF"/>
    <w:rsid w:val="00972222"/>
    <w:rsid w:val="00977018"/>
    <w:rsid w:val="009777DA"/>
    <w:rsid w:val="00977BAB"/>
    <w:rsid w:val="00982703"/>
    <w:rsid w:val="009838F0"/>
    <w:rsid w:val="009841A7"/>
    <w:rsid w:val="00986E29"/>
    <w:rsid w:val="00987C58"/>
    <w:rsid w:val="00991A9E"/>
    <w:rsid w:val="00991E86"/>
    <w:rsid w:val="009A12E8"/>
    <w:rsid w:val="009A1E02"/>
    <w:rsid w:val="009A7BA3"/>
    <w:rsid w:val="009B4761"/>
    <w:rsid w:val="009C0477"/>
    <w:rsid w:val="009C22F6"/>
    <w:rsid w:val="009C51A8"/>
    <w:rsid w:val="009D1532"/>
    <w:rsid w:val="009D7972"/>
    <w:rsid w:val="009E6A23"/>
    <w:rsid w:val="009E722F"/>
    <w:rsid w:val="009F231D"/>
    <w:rsid w:val="00A006F4"/>
    <w:rsid w:val="00A15729"/>
    <w:rsid w:val="00A168F3"/>
    <w:rsid w:val="00A17E9F"/>
    <w:rsid w:val="00A22579"/>
    <w:rsid w:val="00A27C73"/>
    <w:rsid w:val="00A3436E"/>
    <w:rsid w:val="00A40728"/>
    <w:rsid w:val="00A436E9"/>
    <w:rsid w:val="00A46305"/>
    <w:rsid w:val="00A50751"/>
    <w:rsid w:val="00A52C6A"/>
    <w:rsid w:val="00A576D1"/>
    <w:rsid w:val="00A60F40"/>
    <w:rsid w:val="00A662BE"/>
    <w:rsid w:val="00A7430B"/>
    <w:rsid w:val="00A8269D"/>
    <w:rsid w:val="00A85E90"/>
    <w:rsid w:val="00A870D4"/>
    <w:rsid w:val="00A9095A"/>
    <w:rsid w:val="00A9175B"/>
    <w:rsid w:val="00A9241E"/>
    <w:rsid w:val="00AD0717"/>
    <w:rsid w:val="00AD1691"/>
    <w:rsid w:val="00AD1963"/>
    <w:rsid w:val="00AD73CD"/>
    <w:rsid w:val="00AE17A3"/>
    <w:rsid w:val="00AE742A"/>
    <w:rsid w:val="00AF03D4"/>
    <w:rsid w:val="00AF20C1"/>
    <w:rsid w:val="00AF2A80"/>
    <w:rsid w:val="00AF465C"/>
    <w:rsid w:val="00B0174C"/>
    <w:rsid w:val="00B03305"/>
    <w:rsid w:val="00B2116C"/>
    <w:rsid w:val="00B221D8"/>
    <w:rsid w:val="00B22573"/>
    <w:rsid w:val="00B26F68"/>
    <w:rsid w:val="00B27B48"/>
    <w:rsid w:val="00B27C0B"/>
    <w:rsid w:val="00B329E8"/>
    <w:rsid w:val="00B3738B"/>
    <w:rsid w:val="00B46B91"/>
    <w:rsid w:val="00B47B65"/>
    <w:rsid w:val="00B61670"/>
    <w:rsid w:val="00B63A55"/>
    <w:rsid w:val="00B664F1"/>
    <w:rsid w:val="00B713C7"/>
    <w:rsid w:val="00B748D9"/>
    <w:rsid w:val="00B75C89"/>
    <w:rsid w:val="00B82807"/>
    <w:rsid w:val="00B93768"/>
    <w:rsid w:val="00B97888"/>
    <w:rsid w:val="00BB3CC7"/>
    <w:rsid w:val="00BC71E0"/>
    <w:rsid w:val="00BD7514"/>
    <w:rsid w:val="00BE0C5B"/>
    <w:rsid w:val="00BE1996"/>
    <w:rsid w:val="00BE4882"/>
    <w:rsid w:val="00BF15A8"/>
    <w:rsid w:val="00C01895"/>
    <w:rsid w:val="00C046C1"/>
    <w:rsid w:val="00C13767"/>
    <w:rsid w:val="00C22287"/>
    <w:rsid w:val="00C22B11"/>
    <w:rsid w:val="00C23664"/>
    <w:rsid w:val="00C271B0"/>
    <w:rsid w:val="00C30CC7"/>
    <w:rsid w:val="00C32FA7"/>
    <w:rsid w:val="00C3663E"/>
    <w:rsid w:val="00C37FD3"/>
    <w:rsid w:val="00C406B4"/>
    <w:rsid w:val="00C44F80"/>
    <w:rsid w:val="00C47A34"/>
    <w:rsid w:val="00C6557E"/>
    <w:rsid w:val="00C760BD"/>
    <w:rsid w:val="00C76CBF"/>
    <w:rsid w:val="00C87E18"/>
    <w:rsid w:val="00CA02DB"/>
    <w:rsid w:val="00CB013F"/>
    <w:rsid w:val="00CB4585"/>
    <w:rsid w:val="00CB4A9E"/>
    <w:rsid w:val="00CC5655"/>
    <w:rsid w:val="00CD34E3"/>
    <w:rsid w:val="00CD3C31"/>
    <w:rsid w:val="00CD5980"/>
    <w:rsid w:val="00CD5E8B"/>
    <w:rsid w:val="00CE00C9"/>
    <w:rsid w:val="00CE4317"/>
    <w:rsid w:val="00CE5997"/>
    <w:rsid w:val="00CF1916"/>
    <w:rsid w:val="00CF2917"/>
    <w:rsid w:val="00D0135B"/>
    <w:rsid w:val="00D2478E"/>
    <w:rsid w:val="00D25D42"/>
    <w:rsid w:val="00D26637"/>
    <w:rsid w:val="00D310DB"/>
    <w:rsid w:val="00D31987"/>
    <w:rsid w:val="00D34B04"/>
    <w:rsid w:val="00D362A0"/>
    <w:rsid w:val="00D37BA3"/>
    <w:rsid w:val="00D42E5F"/>
    <w:rsid w:val="00D44150"/>
    <w:rsid w:val="00D514CE"/>
    <w:rsid w:val="00D60025"/>
    <w:rsid w:val="00D7741B"/>
    <w:rsid w:val="00D779F9"/>
    <w:rsid w:val="00D806FF"/>
    <w:rsid w:val="00D81C24"/>
    <w:rsid w:val="00D86105"/>
    <w:rsid w:val="00DB7E7E"/>
    <w:rsid w:val="00DC172C"/>
    <w:rsid w:val="00DC4003"/>
    <w:rsid w:val="00DC7BBA"/>
    <w:rsid w:val="00DC7FCC"/>
    <w:rsid w:val="00DD2F55"/>
    <w:rsid w:val="00DD556A"/>
    <w:rsid w:val="00DD78C1"/>
    <w:rsid w:val="00DE1141"/>
    <w:rsid w:val="00DF4434"/>
    <w:rsid w:val="00E07300"/>
    <w:rsid w:val="00E12D78"/>
    <w:rsid w:val="00E12EDD"/>
    <w:rsid w:val="00E179DD"/>
    <w:rsid w:val="00E26D80"/>
    <w:rsid w:val="00E36D35"/>
    <w:rsid w:val="00E3771A"/>
    <w:rsid w:val="00E45BDD"/>
    <w:rsid w:val="00E473C5"/>
    <w:rsid w:val="00E54DC5"/>
    <w:rsid w:val="00E56FD2"/>
    <w:rsid w:val="00E62359"/>
    <w:rsid w:val="00E67C26"/>
    <w:rsid w:val="00E7646D"/>
    <w:rsid w:val="00E76677"/>
    <w:rsid w:val="00E80F3F"/>
    <w:rsid w:val="00E86EF8"/>
    <w:rsid w:val="00E87004"/>
    <w:rsid w:val="00E90090"/>
    <w:rsid w:val="00E92734"/>
    <w:rsid w:val="00E92BF8"/>
    <w:rsid w:val="00E979AE"/>
    <w:rsid w:val="00EA168F"/>
    <w:rsid w:val="00EB0960"/>
    <w:rsid w:val="00EB1513"/>
    <w:rsid w:val="00EB5F4C"/>
    <w:rsid w:val="00EB61AC"/>
    <w:rsid w:val="00EB720F"/>
    <w:rsid w:val="00EC0488"/>
    <w:rsid w:val="00ED3F19"/>
    <w:rsid w:val="00EE13B0"/>
    <w:rsid w:val="00EE2DC3"/>
    <w:rsid w:val="00EE4992"/>
    <w:rsid w:val="00EE4CE8"/>
    <w:rsid w:val="00F0423D"/>
    <w:rsid w:val="00F12304"/>
    <w:rsid w:val="00F12744"/>
    <w:rsid w:val="00F134D9"/>
    <w:rsid w:val="00F15A8A"/>
    <w:rsid w:val="00F20B73"/>
    <w:rsid w:val="00F27860"/>
    <w:rsid w:val="00F303BB"/>
    <w:rsid w:val="00F31316"/>
    <w:rsid w:val="00F323E1"/>
    <w:rsid w:val="00F3700C"/>
    <w:rsid w:val="00F37975"/>
    <w:rsid w:val="00F42278"/>
    <w:rsid w:val="00F45ACE"/>
    <w:rsid w:val="00F5033F"/>
    <w:rsid w:val="00F51D86"/>
    <w:rsid w:val="00F5713E"/>
    <w:rsid w:val="00F573CD"/>
    <w:rsid w:val="00F57978"/>
    <w:rsid w:val="00F6352B"/>
    <w:rsid w:val="00F64986"/>
    <w:rsid w:val="00F66535"/>
    <w:rsid w:val="00F70A92"/>
    <w:rsid w:val="00F72FA9"/>
    <w:rsid w:val="00F739B0"/>
    <w:rsid w:val="00F81573"/>
    <w:rsid w:val="00F84B06"/>
    <w:rsid w:val="00F96C40"/>
    <w:rsid w:val="00FA3CA5"/>
    <w:rsid w:val="00FB1BB0"/>
    <w:rsid w:val="00FB241E"/>
    <w:rsid w:val="00FB54B1"/>
    <w:rsid w:val="00FC23D2"/>
    <w:rsid w:val="00FC5038"/>
    <w:rsid w:val="00FC6D6A"/>
    <w:rsid w:val="00FC6F49"/>
    <w:rsid w:val="00FC7EFB"/>
    <w:rsid w:val="00FD183C"/>
    <w:rsid w:val="00FD642D"/>
    <w:rsid w:val="00FE62B2"/>
    <w:rsid w:val="00FF16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77A51FC"/>
  <w15:docId w15:val="{39EA1329-C64C-4197-B092-12720FFC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E0C5B"/>
    <w:rPr>
      <w:rFonts w:ascii="Times New Roman" w:eastAsia="Times New Roman" w:hAnsi="Times New Roman"/>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E0C5B"/>
    <w:pPr>
      <w:tabs>
        <w:tab w:val="center" w:pos="4536"/>
        <w:tab w:val="right" w:pos="9072"/>
      </w:tabs>
    </w:pPr>
    <w:rPr>
      <w:lang w:eastAsia="pl-PL"/>
    </w:rPr>
  </w:style>
  <w:style w:type="character" w:customStyle="1" w:styleId="NagwekZnak">
    <w:name w:val="Nagłówek Znak"/>
    <w:basedOn w:val="Domylnaczcionkaakapitu"/>
    <w:link w:val="Nagwek"/>
    <w:uiPriority w:val="99"/>
    <w:locked/>
    <w:rsid w:val="00BE0C5B"/>
    <w:rPr>
      <w:rFonts w:ascii="Times New Roman" w:hAnsi="Times New Roman"/>
      <w:sz w:val="24"/>
    </w:rPr>
  </w:style>
  <w:style w:type="paragraph" w:styleId="Stopka">
    <w:name w:val="footer"/>
    <w:basedOn w:val="Normalny"/>
    <w:link w:val="StopkaZnak"/>
    <w:uiPriority w:val="99"/>
    <w:rsid w:val="00BE0C5B"/>
    <w:pPr>
      <w:tabs>
        <w:tab w:val="center" w:pos="4536"/>
        <w:tab w:val="right" w:pos="9072"/>
      </w:tabs>
    </w:pPr>
    <w:rPr>
      <w:lang w:eastAsia="pl-PL"/>
    </w:rPr>
  </w:style>
  <w:style w:type="character" w:customStyle="1" w:styleId="StopkaZnak">
    <w:name w:val="Stopka Znak"/>
    <w:basedOn w:val="Domylnaczcionkaakapitu"/>
    <w:link w:val="Stopka"/>
    <w:uiPriority w:val="99"/>
    <w:locked/>
    <w:rsid w:val="00BE0C5B"/>
    <w:rPr>
      <w:rFonts w:ascii="Times New Roman" w:hAnsi="Times New Roman"/>
      <w:sz w:val="24"/>
    </w:rPr>
  </w:style>
  <w:style w:type="paragraph" w:styleId="Tekstdymka">
    <w:name w:val="Balloon Text"/>
    <w:basedOn w:val="Normalny"/>
    <w:link w:val="TekstdymkaZnak"/>
    <w:uiPriority w:val="99"/>
    <w:semiHidden/>
    <w:rsid w:val="00BE0C5B"/>
    <w:rPr>
      <w:rFonts w:ascii="Tahoma" w:hAnsi="Tahoma"/>
      <w:sz w:val="16"/>
      <w:szCs w:val="16"/>
      <w:lang w:eastAsia="pl-PL"/>
    </w:rPr>
  </w:style>
  <w:style w:type="character" w:customStyle="1" w:styleId="TekstdymkaZnak">
    <w:name w:val="Tekst dymka Znak"/>
    <w:basedOn w:val="Domylnaczcionkaakapitu"/>
    <w:link w:val="Tekstdymka"/>
    <w:uiPriority w:val="99"/>
    <w:semiHidden/>
    <w:locked/>
    <w:rsid w:val="00BE0C5B"/>
    <w:rPr>
      <w:rFonts w:ascii="Tahoma" w:hAnsi="Tahoma"/>
      <w:sz w:val="16"/>
    </w:rPr>
  </w:style>
  <w:style w:type="paragraph" w:styleId="Akapitzlist">
    <w:name w:val="List Paragraph"/>
    <w:aliases w:val="maz_wyliczenie,opis dzialania,K-P_odwolanie,A_wyliczenie,Akapit z listą 1,CW_Lista,List bullet,Lista punktowana1,Lista punktowana2,Lista punktowana3,normalny tekst,Nagłowek 3,Numerowanie,L1,Preambuła,Akapit z listą BS,Dot pt"/>
    <w:basedOn w:val="Normalny"/>
    <w:link w:val="AkapitzlistZnak"/>
    <w:uiPriority w:val="34"/>
    <w:qFormat/>
    <w:rsid w:val="001B783F"/>
    <w:pPr>
      <w:spacing w:after="200" w:line="276" w:lineRule="auto"/>
      <w:ind w:left="720"/>
      <w:contextualSpacing/>
    </w:pPr>
    <w:rPr>
      <w:rFonts w:ascii="Calibri" w:eastAsia="Calibri" w:hAnsi="Calibri"/>
      <w:sz w:val="22"/>
      <w:szCs w:val="22"/>
    </w:rPr>
  </w:style>
  <w:style w:type="paragraph" w:styleId="NormalnyWeb">
    <w:name w:val="Normal (Web)"/>
    <w:basedOn w:val="Normalny"/>
    <w:rsid w:val="00E67C26"/>
    <w:rPr>
      <w:lang w:eastAsia="pl-PL"/>
    </w:rPr>
  </w:style>
  <w:style w:type="character" w:styleId="Hipercze">
    <w:name w:val="Hyperlink"/>
    <w:basedOn w:val="Domylnaczcionkaakapitu"/>
    <w:uiPriority w:val="99"/>
    <w:rsid w:val="00B3738B"/>
    <w:rPr>
      <w:rFonts w:cs="Times New Roman"/>
      <w:color w:val="0000FF"/>
      <w:u w:val="single"/>
    </w:rPr>
  </w:style>
  <w:style w:type="character" w:styleId="Odwoaniedokomentarza">
    <w:name w:val="annotation reference"/>
    <w:basedOn w:val="Domylnaczcionkaakapitu"/>
    <w:uiPriority w:val="99"/>
    <w:semiHidden/>
    <w:rsid w:val="009841A7"/>
    <w:rPr>
      <w:rFonts w:cs="Times New Roman"/>
      <w:sz w:val="16"/>
      <w:szCs w:val="16"/>
    </w:rPr>
  </w:style>
  <w:style w:type="paragraph" w:styleId="Tekstkomentarza">
    <w:name w:val="annotation text"/>
    <w:basedOn w:val="Normalny"/>
    <w:link w:val="TekstkomentarzaZnak"/>
    <w:uiPriority w:val="99"/>
    <w:semiHidden/>
    <w:rsid w:val="009841A7"/>
    <w:rPr>
      <w:sz w:val="20"/>
      <w:szCs w:val="20"/>
    </w:rPr>
  </w:style>
  <w:style w:type="character" w:customStyle="1" w:styleId="TekstkomentarzaZnak">
    <w:name w:val="Tekst komentarza Znak"/>
    <w:basedOn w:val="Domylnaczcionkaakapitu"/>
    <w:link w:val="Tekstkomentarza"/>
    <w:uiPriority w:val="99"/>
    <w:semiHidden/>
    <w:locked/>
    <w:rsid w:val="009841A7"/>
    <w:rPr>
      <w:rFonts w:ascii="Times New Roman" w:hAnsi="Times New Roman" w:cs="Times New Roman"/>
      <w:lang w:eastAsia="en-US"/>
    </w:rPr>
  </w:style>
  <w:style w:type="paragraph" w:styleId="Tematkomentarza">
    <w:name w:val="annotation subject"/>
    <w:basedOn w:val="Tekstkomentarza"/>
    <w:next w:val="Tekstkomentarza"/>
    <w:link w:val="TematkomentarzaZnak"/>
    <w:uiPriority w:val="99"/>
    <w:semiHidden/>
    <w:rsid w:val="009841A7"/>
    <w:rPr>
      <w:b/>
      <w:bCs/>
    </w:rPr>
  </w:style>
  <w:style w:type="character" w:customStyle="1" w:styleId="TematkomentarzaZnak">
    <w:name w:val="Temat komentarza Znak"/>
    <w:basedOn w:val="TekstkomentarzaZnak"/>
    <w:link w:val="Tematkomentarza"/>
    <w:uiPriority w:val="99"/>
    <w:semiHidden/>
    <w:locked/>
    <w:rsid w:val="009841A7"/>
    <w:rPr>
      <w:rFonts w:ascii="Times New Roman" w:hAnsi="Times New Roman" w:cs="Times New Roman"/>
      <w:b/>
      <w:bCs/>
      <w:lang w:eastAsia="en-US"/>
    </w:rPr>
  </w:style>
  <w:style w:type="paragraph" w:styleId="Tekstprzypisudolnego">
    <w:name w:val="footnote text"/>
    <w:basedOn w:val="Normalny"/>
    <w:link w:val="TekstprzypisudolnegoZnak"/>
    <w:uiPriority w:val="99"/>
    <w:semiHidden/>
    <w:unhideWhenUsed/>
    <w:rsid w:val="008F100A"/>
    <w:rPr>
      <w:sz w:val="20"/>
      <w:szCs w:val="20"/>
    </w:rPr>
  </w:style>
  <w:style w:type="character" w:customStyle="1" w:styleId="TekstprzypisudolnegoZnak">
    <w:name w:val="Tekst przypisu dolnego Znak"/>
    <w:basedOn w:val="Domylnaczcionkaakapitu"/>
    <w:link w:val="Tekstprzypisudolnego"/>
    <w:uiPriority w:val="99"/>
    <w:semiHidden/>
    <w:rsid w:val="008F100A"/>
    <w:rPr>
      <w:rFonts w:ascii="Times New Roman" w:eastAsia="Times New Roman" w:hAnsi="Times New Roman"/>
      <w:sz w:val="20"/>
      <w:szCs w:val="20"/>
      <w:lang w:eastAsia="en-US"/>
    </w:rPr>
  </w:style>
  <w:style w:type="character" w:styleId="Odwoanieprzypisudolnego">
    <w:name w:val="footnote reference"/>
    <w:basedOn w:val="Domylnaczcionkaakapitu"/>
    <w:uiPriority w:val="99"/>
    <w:semiHidden/>
    <w:unhideWhenUsed/>
    <w:rsid w:val="008F100A"/>
    <w:rPr>
      <w:vertAlign w:val="superscript"/>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uiPriority w:val="34"/>
    <w:qFormat/>
    <w:locked/>
    <w:rsid w:val="004F18CF"/>
    <w:rPr>
      <w:lang w:eastAsia="en-US"/>
    </w:rPr>
  </w:style>
  <w:style w:type="character" w:customStyle="1" w:styleId="Nierozpoznanawzmianka1">
    <w:name w:val="Nierozpoznana wzmianka1"/>
    <w:basedOn w:val="Domylnaczcionkaakapitu"/>
    <w:uiPriority w:val="99"/>
    <w:semiHidden/>
    <w:unhideWhenUsed/>
    <w:rsid w:val="004B48A4"/>
    <w:rPr>
      <w:color w:val="605E5C"/>
      <w:shd w:val="clear" w:color="auto" w:fill="E1DFDD"/>
    </w:rPr>
  </w:style>
  <w:style w:type="table" w:styleId="Tabela-Siatka">
    <w:name w:val="Table Grid"/>
    <w:basedOn w:val="Standardowy"/>
    <w:locked/>
    <w:rsid w:val="00FC6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C4003"/>
    <w:rPr>
      <w:rFonts w:ascii="Times New Roman" w:eastAsia="Times New Roman" w:hAnsi="Times New Roman"/>
      <w:sz w:val="24"/>
      <w:szCs w:val="24"/>
      <w:lang w:eastAsia="en-US"/>
    </w:rPr>
  </w:style>
  <w:style w:type="numbering" w:customStyle="1" w:styleId="Zaimportowanystyl1">
    <w:name w:val="Zaimportowany styl 1"/>
    <w:rsid w:val="002001BC"/>
    <w:pPr>
      <w:numPr>
        <w:numId w:val="38"/>
      </w:numPr>
    </w:pPr>
  </w:style>
  <w:style w:type="character" w:customStyle="1" w:styleId="Brak">
    <w:name w:val="Brak"/>
    <w:rsid w:val="002001BC"/>
  </w:style>
  <w:style w:type="character" w:customStyle="1" w:styleId="Hyperlink0">
    <w:name w:val="Hyperlink.0"/>
    <w:basedOn w:val="Brak"/>
    <w:rsid w:val="002001BC"/>
    <w:rPr>
      <w:rFonts w:ascii="Cambria" w:eastAsia="Cambria" w:hAnsi="Cambria" w:cs="Cambria"/>
    </w:rPr>
  </w:style>
  <w:style w:type="numbering" w:customStyle="1" w:styleId="Zaimportowanystyl3">
    <w:name w:val="Zaimportowany styl 3"/>
    <w:rsid w:val="002001BC"/>
    <w:pPr>
      <w:numPr>
        <w:numId w:val="40"/>
      </w:numPr>
    </w:pPr>
  </w:style>
  <w:style w:type="numbering" w:customStyle="1" w:styleId="Zaimportowanystyl4">
    <w:name w:val="Zaimportowany styl 4"/>
    <w:rsid w:val="002001BC"/>
    <w:pPr>
      <w:numPr>
        <w:numId w:val="42"/>
      </w:numPr>
    </w:pPr>
  </w:style>
  <w:style w:type="numbering" w:customStyle="1" w:styleId="Zaimportowanystyl5">
    <w:name w:val="Zaimportowany styl 5"/>
    <w:rsid w:val="002001BC"/>
    <w:pPr>
      <w:numPr>
        <w:numId w:val="44"/>
      </w:numPr>
    </w:pPr>
  </w:style>
  <w:style w:type="numbering" w:customStyle="1" w:styleId="Zaimportowanystyl6">
    <w:name w:val="Zaimportowany styl 6"/>
    <w:rsid w:val="002001BC"/>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64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zepisy.gofin.pl/przepisy,2,11,11,579,,,dyrektywa-2006112we-rady-z-dnia-28112006-r-w-sprawie.htm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6C5C5-6107-48CD-82C2-F92AD84FA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2166</Words>
  <Characters>14458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Załącznik nr 5 do SIWZ – wzór umowy</vt:lpstr>
    </vt:vector>
  </TitlesOfParts>
  <Company>Hewlett-Packard</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SIWZ – wzór umowy</dc:title>
  <dc:creator>Beata</dc:creator>
  <cp:lastModifiedBy>Krzysztof Makowski</cp:lastModifiedBy>
  <cp:revision>13</cp:revision>
  <cp:lastPrinted>2021-04-27T09:05:00Z</cp:lastPrinted>
  <dcterms:created xsi:type="dcterms:W3CDTF">2021-06-01T06:21:00Z</dcterms:created>
  <dcterms:modified xsi:type="dcterms:W3CDTF">2021-11-24T10:19:00Z</dcterms:modified>
</cp:coreProperties>
</file>